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96925" w14:textId="5EDAD43C" w:rsidR="006075F7" w:rsidRPr="00A263F6" w:rsidRDefault="006075F7" w:rsidP="00A80FB9">
      <w:pPr>
        <w:ind w:firstLineChars="98" w:firstLine="275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/>
          <w:b/>
          <w:bCs/>
          <w:color w:val="000000"/>
          <w:sz w:val="28"/>
        </w:rPr>
        <w:instrText>ADDIN CNKISM.UserStyle</w:instrText>
      </w:r>
      <w:r>
        <w:rPr>
          <w:rFonts w:ascii="Times New Roman" w:hAnsi="Times New Roman"/>
          <w:b/>
          <w:bCs/>
          <w:color w:val="000000"/>
          <w:sz w:val="28"/>
        </w:rPr>
      </w:r>
      <w:r>
        <w:rPr>
          <w:rFonts w:ascii="Times New Roman" w:hAnsi="Times New Roman"/>
          <w:b/>
          <w:bCs/>
          <w:color w:val="000000"/>
          <w:sz w:val="28"/>
        </w:rPr>
        <w:fldChar w:fldCharType="end"/>
      </w:r>
      <w:r w:rsidR="00DD7A41">
        <w:rPr>
          <w:rFonts w:ascii="Times New Roman" w:hAnsi="Times New Roman"/>
          <w:b/>
          <w:bCs/>
          <w:color w:val="000000"/>
          <w:sz w:val="28"/>
        </w:rPr>
        <w:t>20</w:t>
      </w:r>
      <w:r w:rsidR="00DD7A41">
        <w:rPr>
          <w:rFonts w:ascii="Times New Roman" w:hAnsi="Times New Roman" w:hint="eastAsia"/>
          <w:b/>
          <w:bCs/>
          <w:color w:val="000000"/>
          <w:sz w:val="28"/>
        </w:rPr>
        <w:t>20</w:t>
      </w:r>
      <w:r w:rsidRPr="00A263F6">
        <w:rPr>
          <w:rFonts w:ascii="Times New Roman" w:hAnsi="Times New Roman"/>
          <w:b/>
          <w:bCs/>
          <w:color w:val="000000"/>
          <w:sz w:val="28"/>
        </w:rPr>
        <w:t>级硕士研究生《中国特色社会主义理论与实践研究》课程</w:t>
      </w:r>
    </w:p>
    <w:p w14:paraId="10F37681" w14:textId="77777777" w:rsidR="006075F7" w:rsidRPr="00A263F6" w:rsidRDefault="006075F7" w:rsidP="00A80FB9">
      <w:pPr>
        <w:ind w:firstLineChars="98" w:firstLine="275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A263F6">
        <w:rPr>
          <w:rFonts w:ascii="Times New Roman" w:hAnsi="Times New Roman"/>
          <w:b/>
          <w:bCs/>
          <w:color w:val="000000"/>
          <w:sz w:val="28"/>
        </w:rPr>
        <w:t>考试安排与要求</w:t>
      </w:r>
    </w:p>
    <w:p w14:paraId="6715DFF8" w14:textId="77777777" w:rsidR="006075F7" w:rsidRPr="00A263F6" w:rsidRDefault="006075F7" w:rsidP="006075F7">
      <w:pPr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 w:hint="eastAsia"/>
          <w:color w:val="000000"/>
          <w:sz w:val="28"/>
        </w:rPr>
        <w:t>一</w:t>
      </w:r>
      <w:proofErr w:type="gramEnd"/>
      <w:r>
        <w:rPr>
          <w:rFonts w:ascii="Times New Roman" w:hAnsi="Times New Roman" w:hint="eastAsia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263F6">
        <w:rPr>
          <w:rFonts w:ascii="Times New Roman" w:hAnsi="Times New Roman"/>
          <w:color w:val="000000"/>
          <w:sz w:val="28"/>
        </w:rPr>
        <w:t>考试形式：开卷考试，论文形式；</w:t>
      </w:r>
    </w:p>
    <w:p w14:paraId="4D3E1445" w14:textId="77777777" w:rsidR="006075F7" w:rsidRPr="00A263F6" w:rsidRDefault="006075F7" w:rsidP="006075F7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二</w:t>
      </w:r>
      <w:r>
        <w:rPr>
          <w:rFonts w:ascii="Times New Roman" w:hAnsi="Times New Roman" w:hint="eastAsia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263F6">
        <w:rPr>
          <w:rFonts w:ascii="Times New Roman" w:hAnsi="Times New Roman"/>
          <w:color w:val="000000"/>
          <w:sz w:val="28"/>
        </w:rPr>
        <w:t>论文写作要求：</w:t>
      </w:r>
    </w:p>
    <w:p w14:paraId="619C7979" w14:textId="08E1B775" w:rsidR="006075F7" w:rsidRPr="00A263F6" w:rsidRDefault="006075F7" w:rsidP="006075F7">
      <w:pPr>
        <w:ind w:leftChars="50" w:left="525" w:hangingChars="150" w:hanging="4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263F6">
        <w:rPr>
          <w:rFonts w:ascii="Times New Roman" w:hAnsi="Times New Roman"/>
          <w:color w:val="000000"/>
          <w:sz w:val="28"/>
        </w:rPr>
        <w:t>独立完成，</w:t>
      </w:r>
      <w:bookmarkStart w:id="0" w:name="_GoBack"/>
      <w:bookmarkEnd w:id="0"/>
      <w:r w:rsidRPr="00A263F6">
        <w:rPr>
          <w:rFonts w:ascii="Times New Roman" w:hAnsi="Times New Roman"/>
          <w:color w:val="000000"/>
          <w:sz w:val="28"/>
        </w:rPr>
        <w:t>题目选择其中一个撰写（详见</w:t>
      </w:r>
      <w:r>
        <w:rPr>
          <w:rFonts w:ascii="Times New Roman" w:hAnsi="Times New Roman" w:hint="eastAsia"/>
          <w:color w:val="000000"/>
          <w:sz w:val="28"/>
        </w:rPr>
        <w:t>三</w:t>
      </w:r>
      <w:r w:rsidRPr="00A263F6">
        <w:rPr>
          <w:rFonts w:ascii="Times New Roman" w:hAnsi="Times New Roman"/>
          <w:color w:val="000000"/>
          <w:sz w:val="28"/>
        </w:rPr>
        <w:t>、本课程思考题）；</w:t>
      </w:r>
      <w:r w:rsidRPr="00A263F6">
        <w:rPr>
          <w:rFonts w:ascii="Times New Roman" w:hAnsi="Times New Roman"/>
          <w:color w:val="000000"/>
          <w:sz w:val="28"/>
        </w:rPr>
        <w:t xml:space="preserve"> </w:t>
      </w:r>
    </w:p>
    <w:p w14:paraId="4AED1210" w14:textId="77777777" w:rsidR="006075F7" w:rsidRPr="00A263F6" w:rsidRDefault="006075F7" w:rsidP="006075F7">
      <w:pPr>
        <w:ind w:left="14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 w:hint="eastAsia"/>
          <w:color w:val="000000"/>
          <w:sz w:val="28"/>
        </w:rPr>
        <w:t>紧扣主题，</w:t>
      </w:r>
      <w:r w:rsidRPr="00A263F6">
        <w:rPr>
          <w:rFonts w:ascii="Times New Roman" w:hAnsi="Times New Roman"/>
          <w:color w:val="000000"/>
          <w:sz w:val="28"/>
        </w:rPr>
        <w:t>具有强烈的问题意识；</w:t>
      </w:r>
    </w:p>
    <w:p w14:paraId="03DADA5D" w14:textId="77777777" w:rsidR="006075F7" w:rsidRPr="00A263F6" w:rsidRDefault="006075F7" w:rsidP="006075F7">
      <w:pPr>
        <w:ind w:firstLineChars="50" w:firstLine="1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 w:rsidRPr="00A263F6">
        <w:rPr>
          <w:rFonts w:ascii="Times New Roman" w:hAnsi="Times New Roman"/>
          <w:color w:val="000000"/>
          <w:sz w:val="28"/>
        </w:rPr>
        <w:t>应有自己的观点，并进行充分的理论论证，具有内在逻辑性；</w:t>
      </w:r>
    </w:p>
    <w:p w14:paraId="7DF7E07F" w14:textId="77777777" w:rsidR="006075F7" w:rsidRPr="00A263F6" w:rsidRDefault="006075F7" w:rsidP="006075F7">
      <w:pPr>
        <w:ind w:left="14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A263F6">
        <w:rPr>
          <w:rFonts w:ascii="Times New Roman" w:hAnsi="Times New Roman"/>
          <w:color w:val="000000"/>
          <w:sz w:val="28"/>
        </w:rPr>
        <w:t>要有不少于</w:t>
      </w:r>
      <w:r w:rsidRPr="00A263F6">
        <w:rPr>
          <w:rFonts w:ascii="Times New Roman" w:hAnsi="Times New Roman"/>
          <w:color w:val="000000"/>
          <w:sz w:val="28"/>
        </w:rPr>
        <w:t>5</w:t>
      </w:r>
      <w:r w:rsidRPr="00A263F6">
        <w:rPr>
          <w:rFonts w:ascii="Times New Roman" w:hAnsi="Times New Roman"/>
          <w:color w:val="000000"/>
          <w:sz w:val="28"/>
        </w:rPr>
        <w:t>个正规引文；</w:t>
      </w:r>
    </w:p>
    <w:p w14:paraId="296C699D" w14:textId="7590BF86" w:rsidR="006075F7" w:rsidRPr="00A263F6" w:rsidRDefault="006075F7" w:rsidP="006075F7">
      <w:pPr>
        <w:ind w:firstLineChars="50" w:firstLine="1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A263F6">
        <w:rPr>
          <w:rFonts w:ascii="Times New Roman" w:hAnsi="Times New Roman"/>
          <w:color w:val="000000"/>
          <w:sz w:val="28"/>
        </w:rPr>
        <w:t>论文字数在</w:t>
      </w:r>
      <w:r w:rsidRPr="00A263F6">
        <w:rPr>
          <w:rFonts w:ascii="Times New Roman" w:hAnsi="Times New Roman"/>
          <w:color w:val="000000"/>
          <w:sz w:val="28"/>
        </w:rPr>
        <w:t>3000</w:t>
      </w:r>
      <w:r w:rsidR="00054D0A">
        <w:rPr>
          <w:rFonts w:ascii="Times New Roman" w:hAnsi="Times New Roman"/>
          <w:color w:val="000000"/>
          <w:sz w:val="28"/>
        </w:rPr>
        <w:t>字</w:t>
      </w:r>
      <w:r w:rsidR="00054D0A">
        <w:rPr>
          <w:rFonts w:ascii="Times New Roman" w:hAnsi="Times New Roman" w:hint="eastAsia"/>
          <w:color w:val="000000"/>
          <w:sz w:val="28"/>
        </w:rPr>
        <w:t>以上</w:t>
      </w:r>
      <w:r w:rsidRPr="00A263F6">
        <w:rPr>
          <w:rFonts w:ascii="Times New Roman" w:hAnsi="Times New Roman"/>
          <w:color w:val="000000"/>
          <w:sz w:val="28"/>
        </w:rPr>
        <w:t>。</w:t>
      </w:r>
    </w:p>
    <w:p w14:paraId="3F1C8114" w14:textId="77777777" w:rsidR="006075F7" w:rsidRPr="00A263F6" w:rsidRDefault="006075F7" w:rsidP="006075F7">
      <w:pPr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000000"/>
          <w:sz w:val="28"/>
        </w:rPr>
        <w:t>三</w:t>
      </w:r>
      <w:r>
        <w:rPr>
          <w:rFonts w:ascii="Times New Roman" w:hAnsi="Times New Roman" w:hint="eastAsia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263F6">
        <w:rPr>
          <w:rFonts w:ascii="Times New Roman" w:hAnsi="Times New Roman"/>
          <w:color w:val="000000"/>
          <w:sz w:val="28"/>
        </w:rPr>
        <w:t>各专题思考题：</w:t>
      </w:r>
    </w:p>
    <w:p w14:paraId="1505E050" w14:textId="49F5C705" w:rsidR="00DD7A41" w:rsidRPr="00DD7A41" w:rsidRDefault="00DD7A41" w:rsidP="00DD7A41">
      <w:pPr>
        <w:ind w:firstLineChars="50" w:firstLine="140"/>
        <w:rPr>
          <w:rFonts w:ascii="Times New Roman" w:hAnsi="Times New Roman"/>
          <w:color w:val="000000"/>
          <w:sz w:val="28"/>
        </w:rPr>
      </w:pPr>
      <w:r w:rsidRPr="00DD7A41"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 w:hint="eastAsia"/>
          <w:color w:val="000000"/>
          <w:sz w:val="28"/>
        </w:rPr>
        <w:t>试述</w:t>
      </w:r>
      <w:r w:rsidRPr="00DD7A41">
        <w:rPr>
          <w:rFonts w:ascii="Times New Roman" w:hAnsi="Times New Roman"/>
          <w:color w:val="000000"/>
          <w:sz w:val="28"/>
        </w:rPr>
        <w:t>习近平新时代中国特色社会主义思想的丰富内涵和内在逻辑。</w:t>
      </w:r>
    </w:p>
    <w:p w14:paraId="1D7B1855" w14:textId="77777777" w:rsidR="00DD7A41" w:rsidRPr="00DD7A41" w:rsidRDefault="00DD7A41" w:rsidP="00DD7A41">
      <w:pPr>
        <w:ind w:firstLineChars="50" w:firstLine="140"/>
        <w:rPr>
          <w:rFonts w:ascii="Times New Roman" w:hAnsi="Times New Roman"/>
          <w:color w:val="000000"/>
          <w:sz w:val="28"/>
        </w:rPr>
      </w:pPr>
      <w:r w:rsidRPr="00DD7A41">
        <w:rPr>
          <w:rFonts w:ascii="Times New Roman" w:hAnsi="Times New Roman"/>
          <w:color w:val="000000"/>
          <w:sz w:val="28"/>
        </w:rPr>
        <w:t>2.</w:t>
      </w:r>
      <w:r w:rsidRPr="00DD7A41">
        <w:rPr>
          <w:rFonts w:ascii="Times New Roman" w:hAnsi="Times New Roman"/>
          <w:color w:val="000000"/>
          <w:sz w:val="28"/>
        </w:rPr>
        <w:t>谈谈你对创新驱动新时代中国经济高质量发展的认识。</w:t>
      </w:r>
    </w:p>
    <w:p w14:paraId="1661425C" w14:textId="77777777" w:rsidR="00DD7A41" w:rsidRPr="00DD7A41" w:rsidRDefault="00DD7A41" w:rsidP="00DD7A41">
      <w:pPr>
        <w:ind w:firstLineChars="50" w:firstLine="140"/>
        <w:rPr>
          <w:rFonts w:ascii="Times New Roman" w:hAnsi="Times New Roman"/>
          <w:color w:val="000000"/>
          <w:sz w:val="28"/>
        </w:rPr>
      </w:pPr>
      <w:r w:rsidRPr="00DD7A41">
        <w:rPr>
          <w:rFonts w:ascii="Times New Roman" w:hAnsi="Times New Roman"/>
          <w:color w:val="000000"/>
          <w:sz w:val="28"/>
        </w:rPr>
        <w:t>3.</w:t>
      </w:r>
      <w:r w:rsidRPr="00DD7A41">
        <w:rPr>
          <w:rFonts w:ascii="Times New Roman" w:hAnsi="Times New Roman"/>
          <w:color w:val="000000"/>
          <w:sz w:val="28"/>
        </w:rPr>
        <w:t>如何理解中国特色社会主义政治制度优势？</w:t>
      </w:r>
    </w:p>
    <w:p w14:paraId="2C3B6FDB" w14:textId="77777777" w:rsidR="00DD7A41" w:rsidRPr="00DD7A41" w:rsidRDefault="00DD7A41" w:rsidP="00DD7A41">
      <w:pPr>
        <w:ind w:firstLineChars="50" w:firstLine="140"/>
        <w:rPr>
          <w:rFonts w:ascii="Times New Roman" w:hAnsi="Times New Roman"/>
          <w:color w:val="000000"/>
          <w:sz w:val="28"/>
        </w:rPr>
      </w:pPr>
      <w:r w:rsidRPr="00DD7A41">
        <w:rPr>
          <w:rFonts w:ascii="Times New Roman" w:hAnsi="Times New Roman"/>
          <w:color w:val="000000"/>
          <w:sz w:val="28"/>
        </w:rPr>
        <w:t>4.</w:t>
      </w:r>
      <w:r w:rsidRPr="00DD7A41">
        <w:rPr>
          <w:rFonts w:ascii="Times New Roman" w:hAnsi="Times New Roman"/>
          <w:color w:val="000000"/>
          <w:sz w:val="28"/>
        </w:rPr>
        <w:t>请联系实际从文化产业和文化事业的双重层面阐明</w:t>
      </w:r>
      <w:r w:rsidRPr="00DD7A41">
        <w:rPr>
          <w:rFonts w:ascii="Times New Roman" w:hAnsi="Times New Roman"/>
          <w:color w:val="000000"/>
          <w:sz w:val="28"/>
        </w:rPr>
        <w:t>“</w:t>
      </w:r>
      <w:r w:rsidRPr="00DD7A41">
        <w:rPr>
          <w:rFonts w:ascii="Times New Roman" w:hAnsi="Times New Roman"/>
          <w:color w:val="000000"/>
          <w:sz w:val="28"/>
        </w:rPr>
        <w:t>文化兴国运兴，文化强民族强</w:t>
      </w:r>
      <w:r w:rsidRPr="00DD7A41">
        <w:rPr>
          <w:rFonts w:ascii="Times New Roman" w:hAnsi="Times New Roman"/>
          <w:color w:val="000000"/>
          <w:sz w:val="28"/>
        </w:rPr>
        <w:t>”</w:t>
      </w:r>
      <w:r w:rsidRPr="00DD7A41">
        <w:rPr>
          <w:rFonts w:ascii="Times New Roman" w:hAnsi="Times New Roman"/>
          <w:color w:val="000000"/>
          <w:sz w:val="28"/>
        </w:rPr>
        <w:t>的深刻意蕴。</w:t>
      </w:r>
    </w:p>
    <w:p w14:paraId="7F3EF361" w14:textId="77777777" w:rsidR="00DD7A41" w:rsidRPr="00DD7A41" w:rsidRDefault="00DD7A41" w:rsidP="00DD7A41">
      <w:pPr>
        <w:ind w:firstLineChars="50" w:firstLine="140"/>
        <w:rPr>
          <w:rFonts w:ascii="Times New Roman" w:hAnsi="Times New Roman"/>
          <w:color w:val="000000"/>
          <w:sz w:val="28"/>
        </w:rPr>
      </w:pPr>
      <w:r w:rsidRPr="00DD7A41">
        <w:rPr>
          <w:rFonts w:ascii="Times New Roman" w:hAnsi="Times New Roman"/>
          <w:color w:val="000000"/>
          <w:sz w:val="28"/>
        </w:rPr>
        <w:t>5.</w:t>
      </w:r>
      <w:r w:rsidRPr="00DD7A41">
        <w:rPr>
          <w:rFonts w:ascii="Times New Roman" w:hAnsi="Times New Roman"/>
          <w:color w:val="000000"/>
          <w:sz w:val="28"/>
        </w:rPr>
        <w:t>谈谈社会建设和社会治理在中国新冠肺炎疫情防控中的作用。</w:t>
      </w:r>
    </w:p>
    <w:p w14:paraId="2D0BD3BD" w14:textId="77777777" w:rsidR="00DD7A41" w:rsidRPr="00DD7A41" w:rsidRDefault="00DD7A41" w:rsidP="00DD7A41">
      <w:pPr>
        <w:ind w:firstLineChars="50" w:firstLine="140"/>
        <w:rPr>
          <w:rFonts w:ascii="Times New Roman" w:hAnsi="Times New Roman"/>
          <w:color w:val="000000"/>
          <w:sz w:val="28"/>
        </w:rPr>
      </w:pPr>
      <w:r w:rsidRPr="00DD7A41">
        <w:rPr>
          <w:rFonts w:ascii="Times New Roman" w:hAnsi="Times New Roman"/>
          <w:color w:val="000000"/>
          <w:sz w:val="28"/>
        </w:rPr>
        <w:t>6.</w:t>
      </w:r>
      <w:r w:rsidRPr="00DD7A41">
        <w:rPr>
          <w:rFonts w:ascii="Times New Roman" w:hAnsi="Times New Roman"/>
          <w:color w:val="000000"/>
          <w:sz w:val="28"/>
        </w:rPr>
        <w:t>请结合实际，谈谈我国生态文明建设的重难点及应对举措。</w:t>
      </w:r>
    </w:p>
    <w:p w14:paraId="39C6CB1C" w14:textId="77777777" w:rsidR="00DD7A41" w:rsidRPr="00DD7A41" w:rsidRDefault="00DD7A41" w:rsidP="00DD7A41">
      <w:pPr>
        <w:ind w:firstLineChars="50" w:firstLine="140"/>
        <w:rPr>
          <w:rFonts w:ascii="Times New Roman" w:hAnsi="Times New Roman"/>
          <w:color w:val="000000"/>
          <w:sz w:val="28"/>
        </w:rPr>
      </w:pPr>
      <w:r w:rsidRPr="00DD7A41">
        <w:rPr>
          <w:rFonts w:ascii="Times New Roman" w:hAnsi="Times New Roman"/>
          <w:color w:val="000000"/>
          <w:sz w:val="28"/>
        </w:rPr>
        <w:t>7.</w:t>
      </w:r>
      <w:r w:rsidRPr="00DD7A41">
        <w:rPr>
          <w:rFonts w:ascii="Times New Roman" w:hAnsi="Times New Roman"/>
          <w:color w:val="000000"/>
          <w:sz w:val="28"/>
        </w:rPr>
        <w:t>习近平新时代中国特色社会主义外交思想解读。</w:t>
      </w:r>
    </w:p>
    <w:p w14:paraId="1A6AB5A9" w14:textId="467A5584" w:rsidR="00DD7A41" w:rsidRDefault="00DD7A41" w:rsidP="00DD7A41">
      <w:pPr>
        <w:ind w:firstLineChars="50" w:firstLine="140"/>
        <w:rPr>
          <w:rFonts w:ascii="Times New Roman" w:hAnsi="Times New Roman"/>
          <w:color w:val="000000"/>
          <w:sz w:val="28"/>
        </w:rPr>
      </w:pPr>
      <w:r w:rsidRPr="00DD7A41">
        <w:rPr>
          <w:rFonts w:ascii="Times New Roman" w:hAnsi="Times New Roman"/>
          <w:color w:val="000000"/>
          <w:sz w:val="28"/>
        </w:rPr>
        <w:t>8.</w:t>
      </w:r>
      <w:r w:rsidRPr="00DD7A41">
        <w:rPr>
          <w:rFonts w:ascii="Times New Roman" w:hAnsi="Times New Roman"/>
          <w:color w:val="000000"/>
          <w:sz w:val="28"/>
        </w:rPr>
        <w:t>中国特色社会主义理论体系对苏南（苏州）实践有何重要的指导意义？</w:t>
      </w:r>
    </w:p>
    <w:p w14:paraId="5E2F8E7B" w14:textId="6179E33E" w:rsidR="00054D0A" w:rsidRDefault="00054D0A" w:rsidP="00DD7A41">
      <w:pPr>
        <w:ind w:firstLineChars="50" w:firstLine="140"/>
        <w:rPr>
          <w:rFonts w:ascii="Times New Roman" w:hAnsi="Times New Roman"/>
          <w:color w:val="000000"/>
          <w:sz w:val="28"/>
        </w:rPr>
      </w:pPr>
    </w:p>
    <w:p w14:paraId="1C0FA435" w14:textId="6B36DEAE" w:rsidR="00054D0A" w:rsidRDefault="00054D0A" w:rsidP="00054D0A">
      <w:pPr>
        <w:ind w:firstLineChars="50" w:firstLine="1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四</w:t>
      </w:r>
      <w:r>
        <w:rPr>
          <w:rFonts w:ascii="Times New Roman" w:hAnsi="Times New Roman" w:hint="eastAsia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hint="eastAsia"/>
          <w:color w:val="000000"/>
          <w:sz w:val="28"/>
        </w:rPr>
        <w:t>论文排版要求</w:t>
      </w:r>
    </w:p>
    <w:p w14:paraId="62416C6E" w14:textId="34036DF5" w:rsidR="00054D0A" w:rsidRPr="00054D0A" w:rsidRDefault="00054D0A" w:rsidP="00054D0A">
      <w:pPr>
        <w:ind w:firstLineChars="50" w:firstLine="140"/>
        <w:rPr>
          <w:rFonts w:ascii="Times New Roman" w:hAnsi="Times New Roman"/>
          <w:color w:val="000000"/>
          <w:sz w:val="28"/>
        </w:rPr>
      </w:pPr>
      <w:r w:rsidRPr="00054D0A">
        <w:rPr>
          <w:rFonts w:ascii="Times New Roman" w:hAnsi="Times New Roman" w:hint="eastAsia"/>
          <w:color w:val="000000"/>
          <w:sz w:val="28"/>
        </w:rPr>
        <w:lastRenderedPageBreak/>
        <w:t>1</w:t>
      </w:r>
      <w:r w:rsidRPr="00054D0A">
        <w:rPr>
          <w:rFonts w:ascii="Times New Roman" w:hAnsi="Times New Roman"/>
          <w:color w:val="000000"/>
          <w:sz w:val="28"/>
        </w:rPr>
        <w:t>.</w:t>
      </w:r>
      <w:r w:rsidRPr="00054D0A">
        <w:rPr>
          <w:rFonts w:ascii="Times New Roman" w:hAnsi="Times New Roman"/>
          <w:color w:val="000000"/>
          <w:sz w:val="28"/>
        </w:rPr>
        <w:t>标题字体：全部加黑；题目三号宋体，一级标题小三号宋</w:t>
      </w:r>
      <w:r w:rsidRPr="00054D0A">
        <w:rPr>
          <w:rFonts w:ascii="Times New Roman" w:hAnsi="Times New Roman" w:hint="eastAsia"/>
          <w:color w:val="000000"/>
          <w:sz w:val="28"/>
        </w:rPr>
        <w:t>体</w:t>
      </w:r>
      <w:r w:rsidRPr="00054D0A">
        <w:rPr>
          <w:rFonts w:ascii="Times New Roman" w:hAnsi="Times New Roman"/>
          <w:color w:val="000000"/>
          <w:sz w:val="28"/>
        </w:rPr>
        <w:t>，二级标题四号宋体，三级标题小四号宋体字。标题序号：一级标题用</w:t>
      </w:r>
      <w:r w:rsidRPr="00054D0A">
        <w:rPr>
          <w:rFonts w:ascii="Times New Roman" w:hAnsi="Times New Roman" w:hint="eastAsia"/>
          <w:color w:val="000000"/>
          <w:sz w:val="28"/>
        </w:rPr>
        <w:t>一、二、三……编号，二级标题用</w:t>
      </w:r>
      <w:r w:rsidRPr="00054D0A">
        <w:rPr>
          <w:rFonts w:ascii="Times New Roman" w:hAnsi="Times New Roman" w:hint="eastAsia"/>
          <w:color w:val="000000"/>
          <w:sz w:val="28"/>
        </w:rPr>
        <w:t>1.2.3</w:t>
      </w:r>
      <w:r w:rsidRPr="00054D0A">
        <w:rPr>
          <w:rFonts w:ascii="Times New Roman" w:hAnsi="Times New Roman"/>
          <w:color w:val="000000"/>
          <w:sz w:val="28"/>
        </w:rPr>
        <w:t>.</w:t>
      </w:r>
      <w:r w:rsidRPr="00054D0A">
        <w:rPr>
          <w:rFonts w:ascii="Times New Roman" w:hAnsi="Times New Roman" w:hint="eastAsia"/>
          <w:color w:val="000000"/>
          <w:sz w:val="28"/>
        </w:rPr>
        <w:t>……编号，三</w:t>
      </w:r>
      <w:r w:rsidRPr="00054D0A">
        <w:rPr>
          <w:rFonts w:ascii="Times New Roman" w:hAnsi="Times New Roman"/>
          <w:color w:val="000000"/>
          <w:sz w:val="28"/>
        </w:rPr>
        <w:t>级标题用</w:t>
      </w:r>
      <w:r w:rsidRPr="00054D0A">
        <w:rPr>
          <w:rFonts w:ascii="Times New Roman" w:hAnsi="Times New Roman" w:hint="eastAsia"/>
          <w:color w:val="000000"/>
          <w:sz w:val="28"/>
        </w:rPr>
        <w:t>(1)</w:t>
      </w:r>
      <w:r w:rsidRPr="00054D0A">
        <w:rPr>
          <w:rFonts w:ascii="Times New Roman" w:hAnsi="Times New Roman" w:hint="eastAsia"/>
          <w:color w:val="000000"/>
          <w:sz w:val="28"/>
        </w:rPr>
        <w:t>、</w:t>
      </w:r>
      <w:r w:rsidRPr="00054D0A">
        <w:rPr>
          <w:rFonts w:ascii="Times New Roman" w:hAnsi="Times New Roman" w:hint="eastAsia"/>
          <w:color w:val="000000"/>
          <w:sz w:val="28"/>
        </w:rPr>
        <w:t>(2)</w:t>
      </w:r>
      <w:r w:rsidRPr="00054D0A">
        <w:rPr>
          <w:rFonts w:ascii="Times New Roman" w:hAnsi="Times New Roman" w:hint="eastAsia"/>
          <w:color w:val="000000"/>
          <w:sz w:val="28"/>
        </w:rPr>
        <w:t>、</w:t>
      </w:r>
      <w:r w:rsidRPr="00054D0A">
        <w:rPr>
          <w:rFonts w:ascii="Times New Roman" w:hAnsi="Times New Roman" w:hint="eastAsia"/>
          <w:color w:val="000000"/>
          <w:sz w:val="28"/>
        </w:rPr>
        <w:t>(3)</w:t>
      </w:r>
      <w:r w:rsidRPr="00054D0A">
        <w:rPr>
          <w:rFonts w:ascii="Times New Roman" w:hAnsi="Times New Roman"/>
          <w:color w:val="000000"/>
          <w:sz w:val="28"/>
        </w:rPr>
        <w:t>……</w:t>
      </w:r>
      <w:r w:rsidRPr="00054D0A">
        <w:rPr>
          <w:rFonts w:ascii="Times New Roman" w:hAnsi="Times New Roman"/>
          <w:color w:val="000000"/>
          <w:sz w:val="28"/>
        </w:rPr>
        <w:t>编</w:t>
      </w:r>
      <w:r w:rsidRPr="00054D0A">
        <w:rPr>
          <w:rFonts w:ascii="Times New Roman" w:hAnsi="Times New Roman" w:hint="eastAsia"/>
          <w:color w:val="000000"/>
          <w:sz w:val="28"/>
        </w:rPr>
        <w:t>号。</w:t>
      </w:r>
    </w:p>
    <w:p w14:paraId="02E99553" w14:textId="0F22E528" w:rsidR="00054D0A" w:rsidRPr="00054D0A" w:rsidRDefault="00054D0A" w:rsidP="00054D0A">
      <w:pPr>
        <w:ind w:firstLineChars="50" w:firstLine="140"/>
        <w:rPr>
          <w:rFonts w:ascii="Times New Roman" w:hAnsi="Times New Roman"/>
          <w:color w:val="000000"/>
          <w:sz w:val="28"/>
        </w:rPr>
      </w:pPr>
      <w:r w:rsidRPr="00054D0A">
        <w:rPr>
          <w:rFonts w:ascii="Times New Roman" w:hAnsi="Times New Roman" w:hint="eastAsia"/>
          <w:color w:val="000000"/>
          <w:sz w:val="28"/>
        </w:rPr>
        <w:t>2.</w:t>
      </w:r>
      <w:r w:rsidRPr="00054D0A">
        <w:rPr>
          <w:rFonts w:ascii="Times New Roman" w:hAnsi="Times New Roman"/>
          <w:color w:val="000000"/>
          <w:sz w:val="28"/>
        </w:rPr>
        <w:t xml:space="preserve"> </w:t>
      </w:r>
      <w:r w:rsidRPr="00054D0A">
        <w:rPr>
          <w:rFonts w:ascii="Times New Roman" w:hAnsi="Times New Roman"/>
          <w:color w:val="000000"/>
          <w:sz w:val="28"/>
        </w:rPr>
        <w:t>正文要求</w:t>
      </w:r>
      <w:r w:rsidRPr="00054D0A">
        <w:rPr>
          <w:rFonts w:ascii="Times New Roman" w:hAnsi="Times New Roman" w:hint="eastAsia"/>
          <w:color w:val="000000"/>
          <w:sz w:val="28"/>
        </w:rPr>
        <w:t>：</w:t>
      </w:r>
      <w:r w:rsidRPr="00054D0A">
        <w:rPr>
          <w:rFonts w:ascii="Times New Roman" w:hAnsi="Times New Roman"/>
          <w:color w:val="000000"/>
          <w:sz w:val="28"/>
        </w:rPr>
        <w:t>字体为宋体，</w:t>
      </w:r>
      <w:r w:rsidRPr="00054D0A">
        <w:rPr>
          <w:rFonts w:ascii="Times New Roman" w:hAnsi="Times New Roman" w:hint="eastAsia"/>
          <w:color w:val="000000"/>
          <w:sz w:val="28"/>
        </w:rPr>
        <w:t>五</w:t>
      </w:r>
      <w:r w:rsidRPr="00054D0A">
        <w:rPr>
          <w:rFonts w:ascii="Times New Roman" w:hAnsi="Times New Roman"/>
          <w:color w:val="000000"/>
          <w:sz w:val="28"/>
        </w:rPr>
        <w:t>号字，行间距为</w:t>
      </w:r>
      <w:r w:rsidRPr="00054D0A">
        <w:rPr>
          <w:rFonts w:ascii="Times New Roman" w:hAnsi="Times New Roman"/>
          <w:color w:val="000000"/>
          <w:sz w:val="28"/>
        </w:rPr>
        <w:t>1.5</w:t>
      </w:r>
      <w:r w:rsidRPr="00054D0A">
        <w:rPr>
          <w:rFonts w:ascii="Times New Roman" w:hAnsi="Times New Roman" w:hint="eastAsia"/>
          <w:color w:val="000000"/>
          <w:sz w:val="28"/>
        </w:rPr>
        <w:t>倍</w:t>
      </w:r>
      <w:r w:rsidRPr="00054D0A">
        <w:rPr>
          <w:rFonts w:ascii="Times New Roman" w:hAnsi="Times New Roman"/>
          <w:color w:val="000000"/>
          <w:sz w:val="28"/>
        </w:rPr>
        <w:t>。</w:t>
      </w:r>
    </w:p>
    <w:p w14:paraId="215A6BE4" w14:textId="278BC2B8" w:rsidR="00054D0A" w:rsidRPr="00054D0A" w:rsidRDefault="00054D0A" w:rsidP="00054D0A">
      <w:pPr>
        <w:ind w:firstLineChars="50" w:firstLine="140"/>
        <w:rPr>
          <w:rFonts w:ascii="Times New Roman" w:hAnsi="Times New Roman"/>
          <w:color w:val="000000"/>
          <w:sz w:val="28"/>
        </w:rPr>
      </w:pPr>
      <w:r w:rsidRPr="00054D0A">
        <w:rPr>
          <w:rFonts w:ascii="Times New Roman" w:hAnsi="Times New Roman" w:hint="eastAsia"/>
          <w:color w:val="000000"/>
          <w:sz w:val="28"/>
        </w:rPr>
        <w:t xml:space="preserve">              </w:t>
      </w:r>
    </w:p>
    <w:p w14:paraId="24E9DB21" w14:textId="77777777" w:rsidR="00054D0A" w:rsidRDefault="00054D0A" w:rsidP="00054D0A">
      <w:pPr>
        <w:rPr>
          <w:i/>
          <w:sz w:val="32"/>
          <w:szCs w:val="32"/>
        </w:rPr>
      </w:pPr>
      <w:r>
        <w:rPr>
          <w:rFonts w:hint="eastAsia"/>
          <w:i/>
          <w:sz w:val="32"/>
          <w:szCs w:val="32"/>
        </w:rPr>
        <w:t xml:space="preserve">               示范（以下</w:t>
      </w:r>
      <w:r>
        <w:rPr>
          <w:rFonts w:ascii="宋体" w:hAnsi="宋体"/>
          <w:i/>
          <w:sz w:val="32"/>
          <w:szCs w:val="32"/>
        </w:rPr>
        <w:t>行间距</w:t>
      </w:r>
      <w:r>
        <w:rPr>
          <w:rFonts w:ascii="宋体" w:hAnsi="宋体" w:hint="eastAsia"/>
          <w:i/>
          <w:sz w:val="32"/>
          <w:szCs w:val="32"/>
        </w:rPr>
        <w:t>全部</w:t>
      </w:r>
      <w:r>
        <w:rPr>
          <w:rFonts w:ascii="宋体" w:hAnsi="宋体"/>
          <w:i/>
          <w:sz w:val="32"/>
          <w:szCs w:val="32"/>
        </w:rPr>
        <w:t>为</w:t>
      </w:r>
      <w:r>
        <w:rPr>
          <w:rFonts w:ascii="宋体" w:hAnsi="宋体"/>
          <w:i/>
          <w:sz w:val="32"/>
          <w:szCs w:val="32"/>
        </w:rPr>
        <w:t>1.5</w:t>
      </w:r>
      <w:r>
        <w:rPr>
          <w:rFonts w:ascii="宋体" w:hAnsi="宋体" w:hint="eastAsia"/>
          <w:i/>
          <w:sz w:val="32"/>
          <w:szCs w:val="32"/>
        </w:rPr>
        <w:t>倍）</w:t>
      </w:r>
    </w:p>
    <w:p w14:paraId="3A883789" w14:textId="77777777" w:rsidR="00054D0A" w:rsidRDefault="00054D0A" w:rsidP="00054D0A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</w:t>
      </w:r>
    </w:p>
    <w:p w14:paraId="16C7659A" w14:textId="77777777" w:rsidR="00054D0A" w:rsidRDefault="00054D0A" w:rsidP="00054D0A">
      <w:pPr>
        <w:spacing w:line="360" w:lineRule="auto"/>
      </w:pPr>
      <w:r>
        <w:rPr>
          <w:rFonts w:ascii="宋体" w:hAnsi="宋体" w:hint="eastAsia"/>
        </w:rPr>
        <w:t xml:space="preserve">        </w:t>
      </w:r>
      <w:r>
        <w:rPr>
          <w:rFonts w:ascii="宋体" w:hAnsi="宋体" w:hint="eastAsia"/>
          <w:i/>
        </w:rPr>
        <w:t>题目：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  <w:b/>
          <w:sz w:val="32"/>
          <w:szCs w:val="32"/>
        </w:rPr>
        <w:t>×××××××××</w:t>
      </w:r>
      <w:r>
        <w:rPr>
          <w:rFonts w:ascii="宋体" w:hAnsi="宋体" w:hint="eastAsia"/>
          <w:b/>
          <w:i/>
          <w:sz w:val="32"/>
          <w:szCs w:val="32"/>
        </w:rPr>
        <w:t>（</w:t>
      </w:r>
      <w:r>
        <w:rPr>
          <w:rFonts w:ascii="宋体" w:hAnsi="宋体"/>
          <w:b/>
          <w:i/>
          <w:sz w:val="32"/>
          <w:szCs w:val="32"/>
        </w:rPr>
        <w:t>加黑</w:t>
      </w:r>
      <w:r>
        <w:rPr>
          <w:rFonts w:ascii="宋体" w:hAnsi="宋体" w:hint="eastAsia"/>
          <w:b/>
          <w:i/>
          <w:sz w:val="32"/>
          <w:szCs w:val="32"/>
        </w:rPr>
        <w:t>，</w:t>
      </w:r>
      <w:r>
        <w:rPr>
          <w:rFonts w:ascii="宋体" w:hAnsi="宋体"/>
          <w:b/>
          <w:i/>
          <w:sz w:val="32"/>
          <w:szCs w:val="32"/>
        </w:rPr>
        <w:t>三号宋体</w:t>
      </w:r>
      <w:r>
        <w:rPr>
          <w:rFonts w:ascii="宋体" w:hAnsi="宋体" w:hint="eastAsia"/>
          <w:b/>
          <w:i/>
          <w:sz w:val="32"/>
          <w:szCs w:val="32"/>
        </w:rPr>
        <w:t>）</w:t>
      </w:r>
    </w:p>
    <w:p w14:paraId="7A918ED2" w14:textId="77777777" w:rsidR="00054D0A" w:rsidRDefault="00054D0A" w:rsidP="00054D0A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/>
          <w:sz w:val="24"/>
          <w:szCs w:val="24"/>
        </w:rPr>
        <w:t>[摘要]</w:t>
      </w:r>
      <w:r>
        <w:rPr>
          <w:rFonts w:hint="eastAsia"/>
          <w:i/>
        </w:rPr>
        <w:t>（小四，加黑，宋体）</w:t>
      </w:r>
      <w:r>
        <w:rPr>
          <w:rFonts w:ascii="宋体" w:hAnsi="宋体"/>
          <w:szCs w:val="21"/>
        </w:rPr>
        <w:t>×××××××××</w:t>
      </w:r>
      <w:r>
        <w:rPr>
          <w:rFonts w:ascii="宋体" w:hAnsi="宋体" w:hint="eastAsia"/>
          <w:i/>
          <w:szCs w:val="21"/>
        </w:rPr>
        <w:t>（五号，宋体，</w:t>
      </w:r>
      <w:r>
        <w:rPr>
          <w:rFonts w:ascii="宋体" w:hAnsi="宋体" w:hint="eastAsia"/>
          <w:i/>
          <w:szCs w:val="21"/>
        </w:rPr>
        <w:t>200-300</w:t>
      </w:r>
      <w:r>
        <w:rPr>
          <w:rFonts w:ascii="宋体" w:hAnsi="宋体" w:hint="eastAsia"/>
          <w:i/>
          <w:szCs w:val="21"/>
        </w:rPr>
        <w:t>字）</w:t>
      </w:r>
    </w:p>
    <w:p w14:paraId="3D21123D" w14:textId="77777777" w:rsidR="00054D0A" w:rsidRDefault="00054D0A" w:rsidP="00054D0A">
      <w:pPr>
        <w:spacing w:line="360" w:lineRule="auto"/>
        <w:rPr>
          <w:b/>
          <w:i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[</w:t>
      </w:r>
      <w:r>
        <w:rPr>
          <w:rFonts w:ascii="宋体" w:hAnsi="宋体" w:hint="eastAsia"/>
          <w:b/>
          <w:sz w:val="24"/>
          <w:szCs w:val="24"/>
        </w:rPr>
        <w:t>关键词</w:t>
      </w:r>
      <w:r>
        <w:rPr>
          <w:rFonts w:ascii="宋体" w:hAnsi="宋体" w:hint="eastAsia"/>
          <w:b/>
          <w:sz w:val="24"/>
          <w:szCs w:val="24"/>
        </w:rPr>
        <w:t>]</w:t>
      </w:r>
      <w:r>
        <w:rPr>
          <w:rFonts w:hint="eastAsia"/>
        </w:rPr>
        <w:t xml:space="preserve"> </w:t>
      </w:r>
      <w:r>
        <w:rPr>
          <w:rFonts w:hint="eastAsia"/>
          <w:i/>
        </w:rPr>
        <w:t>（小四，加黑，宋体）</w:t>
      </w:r>
      <w:r>
        <w:rPr>
          <w:rFonts w:ascii="宋体" w:hAnsi="宋体"/>
          <w:szCs w:val="21"/>
        </w:rPr>
        <w:t>××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/>
          <w:szCs w:val="21"/>
        </w:rPr>
        <w:t>××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/>
          <w:szCs w:val="21"/>
        </w:rPr>
        <w:t>××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/>
          <w:szCs w:val="21"/>
        </w:rPr>
        <w:t>×××</w:t>
      </w:r>
      <w:r>
        <w:rPr>
          <w:rFonts w:ascii="宋体" w:hAnsi="宋体" w:hint="eastAsia"/>
          <w:i/>
          <w:szCs w:val="21"/>
        </w:rPr>
        <w:t>（五号，宋体，</w:t>
      </w:r>
      <w:r>
        <w:rPr>
          <w:rFonts w:ascii="宋体" w:hAnsi="宋体" w:hint="eastAsia"/>
          <w:i/>
          <w:szCs w:val="21"/>
        </w:rPr>
        <w:t>3-5</w:t>
      </w:r>
      <w:r>
        <w:rPr>
          <w:rFonts w:ascii="宋体" w:hAnsi="宋体" w:hint="eastAsia"/>
          <w:i/>
          <w:szCs w:val="21"/>
        </w:rPr>
        <w:t>个）</w:t>
      </w:r>
    </w:p>
    <w:p w14:paraId="38C5830E" w14:textId="77777777" w:rsidR="00054D0A" w:rsidRDefault="00054D0A" w:rsidP="00054D0A">
      <w:pPr>
        <w:spacing w:line="360" w:lineRule="auto"/>
        <w:rPr>
          <w:i/>
        </w:rPr>
      </w:pPr>
      <w:r>
        <w:rPr>
          <w:rFonts w:hint="eastAsia"/>
          <w:i/>
        </w:rPr>
        <w:t>正文</w:t>
      </w:r>
    </w:p>
    <w:p w14:paraId="0C418236" w14:textId="77777777" w:rsidR="00054D0A" w:rsidRDefault="00054D0A" w:rsidP="00054D0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</w:t>
      </w:r>
      <w:r>
        <w:rPr>
          <w:rFonts w:ascii="宋体" w:hAnsi="宋体"/>
          <w:szCs w:val="21"/>
        </w:rPr>
        <w:t>×××××××××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i/>
          <w:szCs w:val="21"/>
        </w:rPr>
        <w:t>五号，宋体）</w:t>
      </w:r>
    </w:p>
    <w:p w14:paraId="482D0817" w14:textId="77777777" w:rsidR="00054D0A" w:rsidRDefault="00054D0A" w:rsidP="00054D0A">
      <w:pPr>
        <w:spacing w:line="360" w:lineRule="auto"/>
        <w:rPr>
          <w:rFonts w:ascii="宋体" w:hAnsi="宋体"/>
          <w:b/>
          <w:i/>
          <w:szCs w:val="30"/>
        </w:rPr>
      </w:pPr>
      <w:r>
        <w:rPr>
          <w:rFonts w:hint="eastAsia"/>
          <w:b/>
          <w:szCs w:val="30"/>
        </w:rPr>
        <w:t>一、</w:t>
      </w:r>
      <w:r>
        <w:rPr>
          <w:rFonts w:ascii="宋体" w:hAnsi="宋体"/>
          <w:b/>
          <w:szCs w:val="30"/>
        </w:rPr>
        <w:t>×××××</w:t>
      </w:r>
      <w:r>
        <w:rPr>
          <w:rFonts w:ascii="宋体" w:hAnsi="宋体" w:hint="eastAsia"/>
          <w:b/>
          <w:i/>
          <w:szCs w:val="30"/>
        </w:rPr>
        <w:t>（</w:t>
      </w:r>
      <w:r>
        <w:rPr>
          <w:rFonts w:ascii="宋体" w:hAnsi="宋体"/>
          <w:b/>
          <w:i/>
          <w:szCs w:val="30"/>
        </w:rPr>
        <w:t>加黑</w:t>
      </w:r>
      <w:r>
        <w:rPr>
          <w:rFonts w:ascii="宋体" w:hAnsi="宋体" w:hint="eastAsia"/>
          <w:b/>
          <w:i/>
          <w:szCs w:val="30"/>
        </w:rPr>
        <w:t>，小</w:t>
      </w:r>
      <w:r>
        <w:rPr>
          <w:rFonts w:ascii="宋体" w:hAnsi="宋体"/>
          <w:b/>
          <w:i/>
          <w:szCs w:val="30"/>
        </w:rPr>
        <w:t>三号</w:t>
      </w:r>
      <w:r>
        <w:rPr>
          <w:rFonts w:ascii="宋体" w:hAnsi="宋体" w:hint="eastAsia"/>
          <w:b/>
          <w:i/>
          <w:szCs w:val="30"/>
        </w:rPr>
        <w:t>，</w:t>
      </w:r>
      <w:r>
        <w:rPr>
          <w:rFonts w:ascii="宋体" w:hAnsi="宋体"/>
          <w:b/>
          <w:i/>
          <w:szCs w:val="30"/>
        </w:rPr>
        <w:t>宋体</w:t>
      </w:r>
      <w:r>
        <w:rPr>
          <w:rFonts w:ascii="宋体" w:hAnsi="宋体" w:hint="eastAsia"/>
          <w:b/>
          <w:i/>
          <w:szCs w:val="30"/>
        </w:rPr>
        <w:t>）</w:t>
      </w:r>
    </w:p>
    <w:p w14:paraId="029C3639" w14:textId="77777777" w:rsidR="00054D0A" w:rsidRDefault="00054D0A" w:rsidP="00054D0A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/>
          <w:b/>
          <w:sz w:val="28"/>
          <w:szCs w:val="28"/>
        </w:rPr>
        <w:t>×××××</w:t>
      </w:r>
      <w:r>
        <w:rPr>
          <w:rFonts w:ascii="宋体" w:hAnsi="宋体" w:hint="eastAsia"/>
          <w:b/>
          <w:sz w:val="28"/>
          <w:szCs w:val="28"/>
        </w:rPr>
        <w:t>（加黑，四号，宋体）</w:t>
      </w:r>
    </w:p>
    <w:p w14:paraId="3DD8D058" w14:textId="77777777" w:rsidR="00054D0A" w:rsidRDefault="00054D0A" w:rsidP="00054D0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</w:t>
      </w:r>
      <w:r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）</w:t>
      </w:r>
      <w:r>
        <w:rPr>
          <w:rFonts w:ascii="宋体" w:hAnsi="宋体"/>
          <w:b/>
          <w:sz w:val="24"/>
          <w:szCs w:val="24"/>
        </w:rPr>
        <w:t>×××××</w:t>
      </w:r>
      <w:r>
        <w:rPr>
          <w:rFonts w:ascii="宋体" w:hAnsi="宋体" w:hint="eastAsia"/>
          <w:b/>
          <w:sz w:val="24"/>
          <w:szCs w:val="24"/>
        </w:rPr>
        <w:t>（加黑，小四，宋体）</w:t>
      </w:r>
    </w:p>
    <w:p w14:paraId="41BD9D2F" w14:textId="77777777" w:rsidR="00054D0A" w:rsidRDefault="00054D0A" w:rsidP="00054D0A">
      <w:pPr>
        <w:spacing w:line="360" w:lineRule="auto"/>
        <w:rPr>
          <w:b/>
          <w:sz w:val="24"/>
          <w:szCs w:val="24"/>
        </w:rPr>
      </w:pPr>
      <w:r>
        <w:rPr>
          <w:rFonts w:ascii="宋体" w:hAnsi="宋体"/>
          <w:szCs w:val="21"/>
        </w:rPr>
        <w:t>××××××××××××××××××××××××××××××××××××××××××××××××××××××××××××××××××××××××××××××××××××××××××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i/>
          <w:szCs w:val="21"/>
        </w:rPr>
        <w:t>五号，宋体）</w:t>
      </w:r>
      <w:r>
        <w:rPr>
          <w:rStyle w:val="a6"/>
          <w:rFonts w:ascii="宋体" w:hAnsi="宋体"/>
          <w:i/>
          <w:szCs w:val="21"/>
        </w:rPr>
        <w:footnoteReference w:id="1"/>
      </w:r>
      <w:r>
        <w:rPr>
          <w:rFonts w:ascii="宋体" w:hAnsi="宋体" w:hint="eastAsia"/>
          <w:i/>
          <w:szCs w:val="21"/>
        </w:rPr>
        <w:t>（上标）</w:t>
      </w:r>
    </w:p>
    <w:p w14:paraId="6F5C407A" w14:textId="77777777" w:rsidR="00054D0A" w:rsidRPr="00054D0A" w:rsidRDefault="00054D0A" w:rsidP="00DD7A41">
      <w:pPr>
        <w:ind w:firstLineChars="50" w:firstLine="140"/>
        <w:rPr>
          <w:rFonts w:ascii="Times New Roman" w:hAnsi="Times New Roman"/>
          <w:color w:val="000000"/>
          <w:sz w:val="28"/>
        </w:rPr>
      </w:pPr>
    </w:p>
    <w:p w14:paraId="159004D2" w14:textId="6C1C4EBF" w:rsidR="00B525D7" w:rsidRPr="00DD7A41" w:rsidRDefault="00B525D7" w:rsidP="00DD7A41">
      <w:pPr>
        <w:ind w:firstLineChars="50" w:firstLine="140"/>
        <w:rPr>
          <w:rFonts w:ascii="Times New Roman" w:hAnsi="Times New Roman"/>
          <w:color w:val="000000"/>
          <w:sz w:val="28"/>
        </w:rPr>
      </w:pPr>
    </w:p>
    <w:sectPr w:rsidR="00B525D7" w:rsidRPr="00DD7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305D1" w14:textId="77777777" w:rsidR="006A2942" w:rsidRDefault="006A2942" w:rsidP="00B525D7">
      <w:r>
        <w:separator/>
      </w:r>
    </w:p>
  </w:endnote>
  <w:endnote w:type="continuationSeparator" w:id="0">
    <w:p w14:paraId="10A18D0F" w14:textId="77777777" w:rsidR="006A2942" w:rsidRDefault="006A2942" w:rsidP="00B5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E35F2" w14:textId="77777777" w:rsidR="006A2942" w:rsidRDefault="006A2942" w:rsidP="00B525D7">
      <w:r>
        <w:separator/>
      </w:r>
    </w:p>
  </w:footnote>
  <w:footnote w:type="continuationSeparator" w:id="0">
    <w:p w14:paraId="3D444739" w14:textId="77777777" w:rsidR="006A2942" w:rsidRDefault="006A2942" w:rsidP="00B525D7">
      <w:r>
        <w:continuationSeparator/>
      </w:r>
    </w:p>
  </w:footnote>
  <w:footnote w:id="1">
    <w:p w14:paraId="2243DD0E" w14:textId="77777777" w:rsidR="00054D0A" w:rsidRDefault="00054D0A" w:rsidP="00054D0A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宋体" w:hAnsi="宋体" w:hint="eastAsia"/>
          <w:sz w:val="21"/>
          <w:szCs w:val="21"/>
        </w:rPr>
        <w:t>（</w:t>
      </w:r>
      <w:r>
        <w:rPr>
          <w:rFonts w:ascii="宋体" w:hAnsi="宋体" w:hint="eastAsia"/>
          <w:i/>
          <w:sz w:val="21"/>
          <w:szCs w:val="21"/>
        </w:rPr>
        <w:t>五号，宋体）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F7"/>
    <w:rsid w:val="00054D0A"/>
    <w:rsid w:val="002104F4"/>
    <w:rsid w:val="003C19C6"/>
    <w:rsid w:val="00405101"/>
    <w:rsid w:val="004A11EC"/>
    <w:rsid w:val="00535D7D"/>
    <w:rsid w:val="006075F7"/>
    <w:rsid w:val="006A2942"/>
    <w:rsid w:val="00A4426D"/>
    <w:rsid w:val="00A80FB9"/>
    <w:rsid w:val="00A86E90"/>
    <w:rsid w:val="00AE04E0"/>
    <w:rsid w:val="00B525D7"/>
    <w:rsid w:val="00C06A92"/>
    <w:rsid w:val="00D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5D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5D7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qFormat/>
    <w:rsid w:val="00054D0A"/>
    <w:pPr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qFormat/>
    <w:rsid w:val="00054D0A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footnote reference"/>
    <w:basedOn w:val="a0"/>
    <w:uiPriority w:val="99"/>
    <w:semiHidden/>
    <w:unhideWhenUsed/>
    <w:qFormat/>
    <w:rsid w:val="00054D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5D7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qFormat/>
    <w:rsid w:val="00054D0A"/>
    <w:pPr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qFormat/>
    <w:rsid w:val="00054D0A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footnote reference"/>
    <w:basedOn w:val="a0"/>
    <w:uiPriority w:val="99"/>
    <w:semiHidden/>
    <w:unhideWhenUsed/>
    <w:qFormat/>
    <w:rsid w:val="00054D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</dc:creator>
  <cp:keywords/>
  <dc:description/>
  <cp:lastModifiedBy>王杰祥</cp:lastModifiedBy>
  <cp:revision>7</cp:revision>
  <dcterms:created xsi:type="dcterms:W3CDTF">2019-11-17T14:53:00Z</dcterms:created>
  <dcterms:modified xsi:type="dcterms:W3CDTF">2020-12-11T08:45:00Z</dcterms:modified>
</cp:coreProperties>
</file>