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FFF" w:rsidRDefault="00230FFF">
      <w:pPr>
        <w:jc w:val="center"/>
        <w:rPr>
          <w:rFonts w:ascii="仿宋" w:eastAsia="仿宋" w:hAnsi="仿宋"/>
          <w:b/>
          <w:sz w:val="36"/>
          <w:szCs w:val="28"/>
        </w:rPr>
      </w:pPr>
      <w:r>
        <w:rPr>
          <w:rFonts w:ascii="仿宋" w:eastAsia="仿宋" w:hAnsi="仿宋" w:hint="eastAsia"/>
          <w:b/>
          <w:sz w:val="36"/>
          <w:szCs w:val="28"/>
        </w:rPr>
        <w:t>苏州大学同等学力人员申请硕士学位课程考试新冠肺炎疫情防控告知书</w:t>
      </w:r>
    </w:p>
    <w:p w:rsidR="00230FFF" w:rsidRDefault="00230FFF">
      <w:pPr>
        <w:jc w:val="center"/>
        <w:rPr>
          <w:rFonts w:ascii="仿宋" w:eastAsia="仿宋" w:hAnsi="仿宋"/>
          <w:b/>
          <w:sz w:val="36"/>
          <w:szCs w:val="28"/>
        </w:rPr>
      </w:pPr>
    </w:p>
    <w:p w:rsidR="00230FFF" w:rsidRDefault="00230FFF" w:rsidP="005629A1">
      <w:pPr>
        <w:adjustRightInd w:val="0"/>
        <w:snapToGrid w:val="0"/>
        <w:spacing w:line="300" w:lineRule="auto"/>
        <w:ind w:firstLineChars="200" w:firstLine="560"/>
        <w:rPr>
          <w:rFonts w:ascii="仿宋" w:eastAsia="仿宋" w:hAnsi="仿宋"/>
          <w:sz w:val="28"/>
          <w:szCs w:val="28"/>
        </w:rPr>
      </w:pPr>
      <w:r w:rsidRPr="00465C52">
        <w:rPr>
          <w:rFonts w:ascii="仿宋" w:eastAsia="仿宋" w:hAnsi="仿宋" w:hint="eastAsia"/>
          <w:sz w:val="28"/>
          <w:szCs w:val="28"/>
        </w:rPr>
        <w:t>苏州大学</w:t>
      </w:r>
      <w:r w:rsidRPr="00465C52">
        <w:rPr>
          <w:rFonts w:ascii="仿宋" w:eastAsia="仿宋" w:hAnsi="仿宋"/>
          <w:sz w:val="28"/>
          <w:szCs w:val="28"/>
        </w:rPr>
        <w:t>2021</w:t>
      </w:r>
      <w:r>
        <w:rPr>
          <w:rFonts w:ascii="仿宋" w:eastAsia="仿宋" w:hAnsi="仿宋" w:hint="eastAsia"/>
          <w:sz w:val="28"/>
          <w:szCs w:val="28"/>
        </w:rPr>
        <w:t>年度下半年同等学力人员申请硕士学位课程考试拟于</w:t>
      </w:r>
      <w:r>
        <w:rPr>
          <w:rFonts w:ascii="仿宋" w:eastAsia="仿宋" w:hAnsi="仿宋"/>
          <w:sz w:val="28"/>
          <w:szCs w:val="28"/>
        </w:rPr>
        <w:t>2022</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月举行</w:t>
      </w:r>
      <w:r w:rsidRPr="00465C52">
        <w:rPr>
          <w:rFonts w:ascii="仿宋" w:eastAsia="仿宋" w:hAnsi="仿宋" w:hint="eastAsia"/>
          <w:sz w:val="28"/>
          <w:szCs w:val="28"/>
        </w:rPr>
        <w:t>，为做好常态化疫情防控下的考试</w:t>
      </w:r>
      <w:r>
        <w:rPr>
          <w:rFonts w:ascii="仿宋" w:eastAsia="仿宋" w:hAnsi="仿宋" w:hint="eastAsia"/>
          <w:sz w:val="28"/>
          <w:szCs w:val="28"/>
        </w:rPr>
        <w:t>工作</w:t>
      </w:r>
      <w:r w:rsidRPr="00465C52">
        <w:rPr>
          <w:rFonts w:ascii="仿宋" w:eastAsia="仿宋" w:hAnsi="仿宋" w:hint="eastAsia"/>
          <w:sz w:val="28"/>
          <w:szCs w:val="28"/>
        </w:rPr>
        <w:t>，根据《苏州市大型活动新冠肺炎疫情常态化防控工作指引</w:t>
      </w:r>
      <w:r w:rsidRPr="00465C52">
        <w:rPr>
          <w:rFonts w:ascii="仿宋" w:eastAsia="仿宋" w:hAnsi="仿宋"/>
          <w:sz w:val="28"/>
          <w:szCs w:val="28"/>
        </w:rPr>
        <w:t>(</w:t>
      </w:r>
      <w:r w:rsidRPr="00465C52">
        <w:rPr>
          <w:rFonts w:ascii="仿宋" w:eastAsia="仿宋" w:hAnsi="仿宋" w:hint="eastAsia"/>
          <w:sz w:val="28"/>
          <w:szCs w:val="28"/>
        </w:rPr>
        <w:t>第二版</w:t>
      </w:r>
      <w:r w:rsidRPr="00465C52">
        <w:rPr>
          <w:rFonts w:ascii="仿宋" w:eastAsia="仿宋" w:hAnsi="仿宋"/>
          <w:sz w:val="28"/>
          <w:szCs w:val="28"/>
        </w:rPr>
        <w:t>)</w:t>
      </w:r>
      <w:r w:rsidRPr="00465C52">
        <w:rPr>
          <w:rFonts w:ascii="仿宋" w:eastAsia="仿宋" w:hAnsi="仿宋" w:hint="eastAsia"/>
          <w:sz w:val="28"/>
          <w:szCs w:val="28"/>
        </w:rPr>
        <w:t>》</w:t>
      </w:r>
      <w:r>
        <w:rPr>
          <w:rFonts w:ascii="仿宋" w:eastAsia="仿宋" w:hAnsi="仿宋" w:hint="eastAsia"/>
          <w:sz w:val="28"/>
          <w:szCs w:val="28"/>
        </w:rPr>
        <w:t>要求，</w:t>
      </w:r>
      <w:r w:rsidRPr="00465C52">
        <w:rPr>
          <w:rFonts w:ascii="仿宋" w:eastAsia="仿宋" w:hAnsi="仿宋" w:hint="eastAsia"/>
          <w:sz w:val="28"/>
          <w:szCs w:val="28"/>
        </w:rPr>
        <w:t>现将有关事项</w:t>
      </w:r>
      <w:r>
        <w:rPr>
          <w:rFonts w:ascii="仿宋" w:eastAsia="仿宋" w:hAnsi="仿宋" w:hint="eastAsia"/>
          <w:sz w:val="28"/>
          <w:szCs w:val="28"/>
        </w:rPr>
        <w:t>告知</w:t>
      </w:r>
      <w:r w:rsidRPr="00465C52">
        <w:rPr>
          <w:rFonts w:ascii="仿宋" w:eastAsia="仿宋" w:hAnsi="仿宋" w:hint="eastAsia"/>
          <w:sz w:val="28"/>
          <w:szCs w:val="28"/>
        </w:rPr>
        <w:t>如下：</w:t>
      </w:r>
    </w:p>
    <w:p w:rsidR="00230FFF" w:rsidRDefault="00230FFF">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一、健康监测</w:t>
      </w:r>
    </w:p>
    <w:p w:rsidR="00230FFF" w:rsidRPr="003C2A76" w:rsidRDefault="00230FFF">
      <w:pPr>
        <w:adjustRightInd w:val="0"/>
        <w:snapToGrid w:val="0"/>
        <w:spacing w:line="300" w:lineRule="auto"/>
        <w:ind w:firstLineChars="200" w:firstLine="560"/>
        <w:rPr>
          <w:rFonts w:ascii="仿宋" w:eastAsia="仿宋" w:hAnsi="仿宋"/>
          <w:b/>
          <w:color w:val="FF0000"/>
          <w:sz w:val="28"/>
          <w:szCs w:val="28"/>
          <w:u w:val="single"/>
        </w:rPr>
      </w:pPr>
      <w:r>
        <w:rPr>
          <w:rFonts w:ascii="仿宋" w:eastAsia="仿宋" w:hAnsi="仿宋" w:hint="eastAsia"/>
          <w:sz w:val="28"/>
          <w:szCs w:val="28"/>
        </w:rPr>
        <w:t>考生应提前申领“苏康码”并做好考前</w:t>
      </w:r>
      <w:r w:rsidRPr="007F6929">
        <w:rPr>
          <w:rFonts w:ascii="仿宋" w:eastAsia="仿宋" w:hAnsi="仿宋"/>
          <w:color w:val="FF0000"/>
          <w:sz w:val="28"/>
          <w:szCs w:val="28"/>
        </w:rPr>
        <w:t>14</w:t>
      </w:r>
      <w:r>
        <w:rPr>
          <w:rFonts w:ascii="仿宋" w:eastAsia="仿宋" w:hAnsi="仿宋" w:hint="eastAsia"/>
          <w:sz w:val="28"/>
          <w:szCs w:val="28"/>
        </w:rPr>
        <w:t>天的自我健康监测，如实填写考前健康监测登记表（见附件</w:t>
      </w:r>
      <w:r>
        <w:rPr>
          <w:rFonts w:ascii="仿宋" w:eastAsia="仿宋" w:hAnsi="仿宋"/>
          <w:sz w:val="28"/>
          <w:szCs w:val="28"/>
        </w:rPr>
        <w:t>3</w:t>
      </w:r>
      <w:r>
        <w:rPr>
          <w:rFonts w:ascii="仿宋" w:eastAsia="仿宋" w:hAnsi="仿宋" w:hint="eastAsia"/>
          <w:sz w:val="28"/>
          <w:szCs w:val="28"/>
        </w:rPr>
        <w:t>）和防疫承诺书（见附件</w:t>
      </w:r>
      <w:r>
        <w:rPr>
          <w:rFonts w:ascii="仿宋" w:eastAsia="仿宋" w:hAnsi="仿宋"/>
          <w:sz w:val="28"/>
          <w:szCs w:val="28"/>
        </w:rPr>
        <w:t>4</w:t>
      </w:r>
      <w:r>
        <w:rPr>
          <w:rFonts w:ascii="仿宋" w:eastAsia="仿宋" w:hAnsi="仿宋" w:hint="eastAsia"/>
          <w:sz w:val="28"/>
          <w:szCs w:val="28"/>
        </w:rPr>
        <w:t>），考生于考试当日携带提前打印的</w:t>
      </w:r>
      <w:r w:rsidRPr="003C2A76">
        <w:rPr>
          <w:rFonts w:ascii="仿宋" w:eastAsia="仿宋" w:hAnsi="仿宋" w:hint="eastAsia"/>
          <w:b/>
          <w:color w:val="FF0000"/>
          <w:sz w:val="28"/>
          <w:szCs w:val="28"/>
          <w:u w:val="single"/>
        </w:rPr>
        <w:t>考前</w:t>
      </w:r>
      <w:r w:rsidRPr="003C2A76">
        <w:rPr>
          <w:rFonts w:ascii="仿宋" w:eastAsia="仿宋" w:hAnsi="仿宋"/>
          <w:b/>
          <w:color w:val="FF0000"/>
          <w:sz w:val="28"/>
          <w:szCs w:val="28"/>
          <w:u w:val="single"/>
        </w:rPr>
        <w:t>48</w:t>
      </w:r>
      <w:r w:rsidRPr="003C2A76">
        <w:rPr>
          <w:rFonts w:ascii="仿宋" w:eastAsia="仿宋" w:hAnsi="仿宋" w:hint="eastAsia"/>
          <w:b/>
          <w:color w:val="FF0000"/>
          <w:sz w:val="28"/>
          <w:szCs w:val="28"/>
          <w:u w:val="single"/>
        </w:rPr>
        <w:t>小时内核酸检测阴性报告</w:t>
      </w:r>
      <w:r w:rsidRPr="000F4524">
        <w:rPr>
          <w:rFonts w:ascii="仿宋" w:eastAsia="仿宋" w:hAnsi="仿宋"/>
          <w:b/>
          <w:color w:val="FF0000"/>
          <w:sz w:val="28"/>
          <w:szCs w:val="28"/>
          <w:u w:val="single"/>
        </w:rPr>
        <w:t>(</w:t>
      </w:r>
      <w:r w:rsidRPr="000F4524">
        <w:rPr>
          <w:rFonts w:ascii="仿宋" w:eastAsia="仿宋" w:hAnsi="仿宋" w:hint="eastAsia"/>
          <w:b/>
          <w:color w:val="FF0000"/>
          <w:sz w:val="28"/>
          <w:szCs w:val="28"/>
          <w:u w:val="single"/>
        </w:rPr>
        <w:t>以采样时间为准</w:t>
      </w:r>
      <w:r w:rsidRPr="000F4524">
        <w:rPr>
          <w:rFonts w:ascii="仿宋" w:eastAsia="仿宋" w:hAnsi="仿宋"/>
          <w:b/>
          <w:color w:val="FF0000"/>
          <w:sz w:val="28"/>
          <w:szCs w:val="28"/>
          <w:u w:val="single"/>
        </w:rPr>
        <w:t>)</w:t>
      </w:r>
      <w:r>
        <w:rPr>
          <w:rFonts w:ascii="仿宋" w:eastAsia="仿宋" w:hAnsi="仿宋" w:hint="eastAsia"/>
          <w:b/>
          <w:sz w:val="28"/>
          <w:szCs w:val="28"/>
        </w:rPr>
        <w:t>、“苏康码”</w:t>
      </w:r>
      <w:r>
        <w:rPr>
          <w:rFonts w:ascii="仿宋" w:eastAsia="仿宋" w:hAnsi="仿宋" w:hint="eastAsia"/>
          <w:sz w:val="28"/>
          <w:szCs w:val="28"/>
        </w:rPr>
        <w:t>、</w:t>
      </w:r>
      <w:r w:rsidRPr="00F64C10">
        <w:rPr>
          <w:rFonts w:ascii="仿宋" w:eastAsia="仿宋" w:hAnsi="仿宋" w:hint="eastAsia"/>
          <w:b/>
          <w:sz w:val="28"/>
          <w:szCs w:val="28"/>
        </w:rPr>
        <w:t>考前</w:t>
      </w:r>
      <w:r w:rsidRPr="00F64C10">
        <w:rPr>
          <w:rFonts w:ascii="仿宋" w:eastAsia="仿宋" w:hAnsi="仿宋"/>
          <w:b/>
          <w:sz w:val="28"/>
          <w:szCs w:val="28"/>
        </w:rPr>
        <w:t>14</w:t>
      </w:r>
      <w:r w:rsidRPr="00F64C10">
        <w:rPr>
          <w:rFonts w:ascii="仿宋" w:eastAsia="仿宋" w:hAnsi="仿宋" w:hint="eastAsia"/>
          <w:b/>
          <w:sz w:val="28"/>
          <w:szCs w:val="28"/>
        </w:rPr>
        <w:t>天的活动轨迹（行程码）</w:t>
      </w:r>
      <w:r>
        <w:rPr>
          <w:rFonts w:ascii="仿宋" w:eastAsia="仿宋" w:hAnsi="仿宋" w:hint="eastAsia"/>
          <w:b/>
          <w:sz w:val="28"/>
          <w:szCs w:val="28"/>
        </w:rPr>
        <w:t>、考前健康监测登记表（附件</w:t>
      </w:r>
      <w:r>
        <w:rPr>
          <w:rFonts w:ascii="仿宋" w:eastAsia="仿宋" w:hAnsi="仿宋"/>
          <w:b/>
          <w:sz w:val="28"/>
          <w:szCs w:val="28"/>
        </w:rPr>
        <w:t>3</w:t>
      </w:r>
      <w:r>
        <w:rPr>
          <w:rFonts w:ascii="仿宋" w:eastAsia="仿宋" w:hAnsi="仿宋" w:hint="eastAsia"/>
          <w:b/>
          <w:sz w:val="28"/>
          <w:szCs w:val="28"/>
        </w:rPr>
        <w:t>）及防疫承诺书（附件</w:t>
      </w:r>
      <w:r>
        <w:rPr>
          <w:rFonts w:ascii="仿宋" w:eastAsia="仿宋" w:hAnsi="仿宋"/>
          <w:b/>
          <w:sz w:val="28"/>
          <w:szCs w:val="28"/>
        </w:rPr>
        <w:t>4</w:t>
      </w:r>
      <w:r>
        <w:rPr>
          <w:rFonts w:ascii="仿宋" w:eastAsia="仿宋" w:hAnsi="仿宋" w:hint="eastAsia"/>
          <w:b/>
          <w:sz w:val="28"/>
          <w:szCs w:val="28"/>
        </w:rPr>
        <w:t>）</w:t>
      </w:r>
      <w:r>
        <w:rPr>
          <w:rFonts w:ascii="仿宋" w:eastAsia="仿宋" w:hAnsi="仿宋" w:hint="eastAsia"/>
          <w:sz w:val="28"/>
          <w:szCs w:val="28"/>
        </w:rPr>
        <w:t>至现场提交。</w:t>
      </w:r>
      <w:r w:rsidRPr="003C2A76">
        <w:rPr>
          <w:rFonts w:ascii="仿宋" w:eastAsia="仿宋" w:hAnsi="仿宋" w:hint="eastAsia"/>
          <w:b/>
          <w:color w:val="FF0000"/>
          <w:sz w:val="28"/>
          <w:szCs w:val="28"/>
          <w:u w:val="single"/>
        </w:rPr>
        <w:t>如因个人问题无法提供所需个人健康状况材料者，不得参加考试。</w:t>
      </w:r>
    </w:p>
    <w:p w:rsidR="00230FFF" w:rsidRDefault="00230FFF">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二、注意事项</w:t>
      </w:r>
    </w:p>
    <w:p w:rsidR="00230FFF" w:rsidRDefault="00230FFF">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（一）考前准备</w:t>
      </w:r>
    </w:p>
    <w:p w:rsidR="00230FFF" w:rsidRDefault="00230FFF" w:rsidP="00C16CEC">
      <w:pPr>
        <w:adjustRightInd w:val="0"/>
        <w:snapToGrid w:val="0"/>
        <w:spacing w:line="300" w:lineRule="auto"/>
        <w:ind w:firstLineChars="200" w:firstLine="560"/>
        <w:rPr>
          <w:rFonts w:ascii="仿宋" w:eastAsia="仿宋" w:hAnsi="仿宋"/>
          <w:sz w:val="28"/>
          <w:szCs w:val="28"/>
        </w:rPr>
      </w:pPr>
      <w:r w:rsidRPr="00F64C10">
        <w:rPr>
          <w:rFonts w:ascii="仿宋" w:eastAsia="仿宋" w:hAnsi="仿宋" w:hint="eastAsia"/>
          <w:sz w:val="28"/>
          <w:szCs w:val="28"/>
        </w:rPr>
        <w:t>考试当</w:t>
      </w:r>
      <w:r>
        <w:rPr>
          <w:rFonts w:ascii="仿宋" w:eastAsia="仿宋" w:hAnsi="仿宋" w:hint="eastAsia"/>
          <w:sz w:val="28"/>
          <w:szCs w:val="28"/>
        </w:rPr>
        <w:t>天，所有考生自备一次性医用口罩或一次性医用外科口罩（除身份确认</w:t>
      </w:r>
      <w:r w:rsidRPr="00F64C10">
        <w:rPr>
          <w:rFonts w:ascii="仿宋" w:eastAsia="仿宋" w:hAnsi="仿宋" w:hint="eastAsia"/>
          <w:sz w:val="28"/>
          <w:szCs w:val="28"/>
        </w:rPr>
        <w:t>需摘除口罩以外，应全程佩戴，做好个人防护）。考生最好采取步行、自行车等前往考场，如乘坐公共交通时应注意全程佩戴口罩，做好个人防护，不与他人交谈，与他人保持适当间距。</w:t>
      </w:r>
    </w:p>
    <w:p w:rsidR="00230FFF" w:rsidRDefault="00230FFF" w:rsidP="0084255B">
      <w:pPr>
        <w:adjustRightInd w:val="0"/>
        <w:snapToGrid w:val="0"/>
        <w:spacing w:line="300" w:lineRule="auto"/>
        <w:ind w:firstLineChars="200" w:firstLine="562"/>
        <w:outlineLvl w:val="1"/>
        <w:rPr>
          <w:rFonts w:ascii="仿宋" w:eastAsia="仿宋" w:hAnsi="仿宋"/>
          <w:b/>
          <w:sz w:val="28"/>
          <w:szCs w:val="28"/>
        </w:rPr>
      </w:pPr>
      <w:bookmarkStart w:id="0" w:name="_Hlk40888350"/>
      <w:r>
        <w:rPr>
          <w:rFonts w:ascii="仿宋" w:eastAsia="仿宋" w:hAnsi="仿宋" w:hint="eastAsia"/>
          <w:b/>
          <w:sz w:val="28"/>
          <w:szCs w:val="28"/>
        </w:rPr>
        <w:t>（二）校园准入筛查</w:t>
      </w:r>
    </w:p>
    <w:p w:rsidR="00230FFF" w:rsidRDefault="00230FFF" w:rsidP="00BD184D">
      <w:pPr>
        <w:adjustRightInd w:val="0"/>
        <w:snapToGrid w:val="0"/>
        <w:spacing w:line="300" w:lineRule="auto"/>
        <w:ind w:firstLineChars="200" w:firstLine="560"/>
        <w:outlineLvl w:val="1"/>
        <w:rPr>
          <w:rFonts w:ascii="仿宋" w:eastAsia="仿宋" w:hAnsi="仿宋"/>
          <w:sz w:val="28"/>
          <w:szCs w:val="28"/>
        </w:rPr>
      </w:pPr>
      <w:r w:rsidRPr="00BD184D">
        <w:rPr>
          <w:rFonts w:ascii="仿宋" w:eastAsia="仿宋" w:hAnsi="仿宋" w:hint="eastAsia"/>
          <w:sz w:val="28"/>
          <w:szCs w:val="28"/>
        </w:rPr>
        <w:t>考试</w:t>
      </w:r>
      <w:r w:rsidRPr="00D87C45">
        <w:rPr>
          <w:rFonts w:ascii="仿宋" w:eastAsia="仿宋" w:hAnsi="仿宋" w:hint="eastAsia"/>
          <w:sz w:val="28"/>
          <w:szCs w:val="28"/>
        </w:rPr>
        <w:t>当天考生在进入</w:t>
      </w:r>
      <w:r>
        <w:rPr>
          <w:rFonts w:ascii="仿宋" w:eastAsia="仿宋" w:hAnsi="仿宋" w:hint="eastAsia"/>
          <w:sz w:val="28"/>
          <w:szCs w:val="28"/>
        </w:rPr>
        <w:t>入校</w:t>
      </w:r>
      <w:r w:rsidRPr="00D87C45">
        <w:rPr>
          <w:rFonts w:ascii="仿宋" w:eastAsia="仿宋" w:hAnsi="仿宋" w:hint="eastAsia"/>
          <w:sz w:val="28"/>
          <w:szCs w:val="28"/>
        </w:rPr>
        <w:t>通道前全程佩戴好口罩，依次排队接受体温测量并准备好</w:t>
      </w:r>
      <w:r w:rsidRPr="003C2A76">
        <w:rPr>
          <w:rFonts w:ascii="仿宋" w:eastAsia="仿宋" w:hAnsi="仿宋" w:hint="eastAsia"/>
          <w:b/>
          <w:sz w:val="28"/>
          <w:szCs w:val="28"/>
        </w:rPr>
        <w:t>准考证、</w:t>
      </w:r>
      <w:r w:rsidRPr="003C2A76">
        <w:rPr>
          <w:rFonts w:ascii="仿宋" w:eastAsia="仿宋" w:hAnsi="仿宋" w:hint="eastAsia"/>
          <w:b/>
          <w:color w:val="FF0000"/>
          <w:sz w:val="28"/>
          <w:szCs w:val="28"/>
          <w:u w:val="single"/>
        </w:rPr>
        <w:t>考前</w:t>
      </w:r>
      <w:r w:rsidRPr="003C2A76">
        <w:rPr>
          <w:rFonts w:ascii="仿宋" w:eastAsia="仿宋" w:hAnsi="仿宋"/>
          <w:b/>
          <w:color w:val="FF0000"/>
          <w:sz w:val="28"/>
          <w:szCs w:val="28"/>
          <w:u w:val="single"/>
        </w:rPr>
        <w:t>48</w:t>
      </w:r>
      <w:r w:rsidRPr="003C2A76">
        <w:rPr>
          <w:rFonts w:ascii="仿宋" w:eastAsia="仿宋" w:hAnsi="仿宋" w:hint="eastAsia"/>
          <w:b/>
          <w:color w:val="FF0000"/>
          <w:sz w:val="28"/>
          <w:szCs w:val="28"/>
          <w:u w:val="single"/>
        </w:rPr>
        <w:t>小时内核酸检测阴性报告</w:t>
      </w:r>
      <w:r w:rsidRPr="000F4524">
        <w:rPr>
          <w:rFonts w:ascii="仿宋" w:eastAsia="仿宋" w:hAnsi="仿宋"/>
          <w:b/>
          <w:color w:val="FF0000"/>
          <w:sz w:val="28"/>
          <w:szCs w:val="28"/>
          <w:u w:val="single"/>
        </w:rPr>
        <w:t>(</w:t>
      </w:r>
      <w:r w:rsidRPr="000F4524">
        <w:rPr>
          <w:rFonts w:ascii="仿宋" w:eastAsia="仿宋" w:hAnsi="仿宋" w:hint="eastAsia"/>
          <w:b/>
          <w:color w:val="FF0000"/>
          <w:sz w:val="28"/>
          <w:szCs w:val="28"/>
          <w:u w:val="single"/>
        </w:rPr>
        <w:t>以采样时间为准</w:t>
      </w:r>
      <w:r w:rsidRPr="000F4524">
        <w:rPr>
          <w:rFonts w:ascii="仿宋" w:eastAsia="仿宋" w:hAnsi="仿宋"/>
          <w:b/>
          <w:color w:val="FF0000"/>
          <w:sz w:val="28"/>
          <w:szCs w:val="28"/>
          <w:u w:val="single"/>
        </w:rPr>
        <w:t>)</w:t>
      </w:r>
      <w:r w:rsidRPr="003C2A76">
        <w:rPr>
          <w:rFonts w:ascii="仿宋" w:eastAsia="仿宋" w:hAnsi="仿宋" w:hint="eastAsia"/>
          <w:b/>
          <w:color w:val="FF0000"/>
          <w:sz w:val="28"/>
          <w:szCs w:val="28"/>
          <w:u w:val="single"/>
        </w:rPr>
        <w:t>、</w:t>
      </w:r>
      <w:r w:rsidRPr="003C2A76">
        <w:rPr>
          <w:rFonts w:ascii="仿宋" w:eastAsia="仿宋" w:hAnsi="仿宋" w:hint="eastAsia"/>
          <w:b/>
          <w:sz w:val="28"/>
          <w:szCs w:val="28"/>
        </w:rPr>
        <w:t>“苏康码”和行程码</w:t>
      </w:r>
      <w:r w:rsidRPr="00D87C45">
        <w:rPr>
          <w:rFonts w:ascii="仿宋" w:eastAsia="仿宋" w:hAnsi="仿宋" w:hint="eastAsia"/>
          <w:sz w:val="28"/>
          <w:szCs w:val="28"/>
        </w:rPr>
        <w:t>。身份核验通过、现场测量体温正常（＜</w:t>
      </w:r>
      <w:r w:rsidRPr="00D87C45">
        <w:rPr>
          <w:rFonts w:ascii="仿宋" w:eastAsia="仿宋" w:hAnsi="仿宋"/>
          <w:sz w:val="28"/>
          <w:szCs w:val="28"/>
        </w:rPr>
        <w:t>37.3</w:t>
      </w:r>
      <w:r w:rsidRPr="00D87C45">
        <w:rPr>
          <w:rFonts w:ascii="仿宋" w:eastAsia="仿宋" w:hAnsi="仿宋" w:hint="eastAsia"/>
          <w:sz w:val="28"/>
          <w:szCs w:val="28"/>
        </w:rPr>
        <w:t>℃），核酸检测阴性证明，“苏康码”为绿码，</w:t>
      </w:r>
      <w:proofErr w:type="gramStart"/>
      <w:r w:rsidRPr="00D87C45">
        <w:rPr>
          <w:rFonts w:ascii="仿宋" w:eastAsia="仿宋" w:hAnsi="仿宋" w:hint="eastAsia"/>
          <w:sz w:val="28"/>
          <w:szCs w:val="28"/>
        </w:rPr>
        <w:t>行程码无异常</w:t>
      </w:r>
      <w:proofErr w:type="gramEnd"/>
      <w:r w:rsidRPr="00D87C45">
        <w:rPr>
          <w:rFonts w:ascii="仿宋" w:eastAsia="仿宋" w:hAnsi="仿宋" w:hint="eastAsia"/>
          <w:sz w:val="28"/>
          <w:szCs w:val="28"/>
        </w:rPr>
        <w:t>，方可进入校园。</w:t>
      </w:r>
    </w:p>
    <w:p w:rsidR="00230FFF" w:rsidRDefault="00230FFF">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（三）个人健康状况材料提交</w:t>
      </w:r>
    </w:p>
    <w:p w:rsidR="00230FFF" w:rsidRPr="00D87C45" w:rsidRDefault="00230FFF" w:rsidP="00D87C45">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所有</w:t>
      </w:r>
      <w:r w:rsidRPr="00D87C45">
        <w:rPr>
          <w:rFonts w:ascii="仿宋" w:eastAsia="仿宋" w:hAnsi="仿宋" w:hint="eastAsia"/>
          <w:sz w:val="28"/>
          <w:szCs w:val="28"/>
        </w:rPr>
        <w:t>考生在</w:t>
      </w:r>
      <w:r>
        <w:rPr>
          <w:rFonts w:ascii="仿宋" w:eastAsia="仿宋" w:hAnsi="仿宋" w:hint="eastAsia"/>
          <w:sz w:val="28"/>
          <w:szCs w:val="28"/>
        </w:rPr>
        <w:t>每场考试时</w:t>
      </w:r>
      <w:r w:rsidRPr="00D87C45">
        <w:rPr>
          <w:rFonts w:ascii="仿宋" w:eastAsia="仿宋" w:hAnsi="仿宋" w:hint="eastAsia"/>
          <w:sz w:val="28"/>
          <w:szCs w:val="28"/>
        </w:rPr>
        <w:t>提交以下</w:t>
      </w:r>
      <w:r w:rsidRPr="00D87C45">
        <w:rPr>
          <w:rFonts w:ascii="仿宋" w:eastAsia="仿宋" w:hAnsi="仿宋" w:hint="eastAsia"/>
          <w:b/>
          <w:sz w:val="28"/>
          <w:szCs w:val="28"/>
        </w:rPr>
        <w:t>五项</w:t>
      </w:r>
      <w:r>
        <w:rPr>
          <w:rFonts w:ascii="仿宋" w:eastAsia="仿宋" w:hAnsi="仿宋" w:hint="eastAsia"/>
          <w:b/>
          <w:sz w:val="28"/>
          <w:szCs w:val="28"/>
        </w:rPr>
        <w:t>纸质</w:t>
      </w:r>
      <w:r w:rsidRPr="00D87C45">
        <w:rPr>
          <w:rFonts w:ascii="仿宋" w:eastAsia="仿宋" w:hAnsi="仿宋" w:hint="eastAsia"/>
          <w:sz w:val="28"/>
          <w:szCs w:val="28"/>
        </w:rPr>
        <w:t>材料：</w:t>
      </w:r>
    </w:p>
    <w:p w:rsidR="00230FFF" w:rsidRPr="003C2A76" w:rsidRDefault="00230FFF" w:rsidP="00D87C45">
      <w:pPr>
        <w:adjustRightInd w:val="0"/>
        <w:snapToGrid w:val="0"/>
        <w:spacing w:line="300" w:lineRule="auto"/>
        <w:ind w:firstLineChars="200" w:firstLine="562"/>
        <w:rPr>
          <w:rFonts w:ascii="仿宋" w:eastAsia="仿宋" w:hAnsi="仿宋"/>
          <w:b/>
          <w:color w:val="FF0000"/>
          <w:sz w:val="28"/>
          <w:szCs w:val="28"/>
          <w:u w:val="single"/>
        </w:rPr>
      </w:pPr>
      <w:r w:rsidRPr="003C2A76">
        <w:rPr>
          <w:rFonts w:ascii="仿宋" w:eastAsia="仿宋" w:hAnsi="仿宋"/>
          <w:b/>
          <w:color w:val="FF0000"/>
          <w:sz w:val="28"/>
          <w:szCs w:val="28"/>
          <w:u w:val="single"/>
        </w:rPr>
        <w:t>1.</w:t>
      </w:r>
      <w:r w:rsidRPr="003C2A76">
        <w:rPr>
          <w:rFonts w:ascii="仿宋" w:eastAsia="仿宋" w:hAnsi="仿宋" w:hint="eastAsia"/>
          <w:b/>
          <w:color w:val="FF0000"/>
          <w:sz w:val="28"/>
          <w:szCs w:val="28"/>
          <w:u w:val="single"/>
        </w:rPr>
        <w:t>考前</w:t>
      </w:r>
      <w:r w:rsidRPr="003C2A76">
        <w:rPr>
          <w:rFonts w:ascii="仿宋" w:eastAsia="仿宋" w:hAnsi="仿宋"/>
          <w:b/>
          <w:color w:val="FF0000"/>
          <w:sz w:val="28"/>
          <w:szCs w:val="28"/>
          <w:u w:val="single"/>
        </w:rPr>
        <w:t>48</w:t>
      </w:r>
      <w:r w:rsidRPr="003C2A76">
        <w:rPr>
          <w:rFonts w:ascii="仿宋" w:eastAsia="仿宋" w:hAnsi="仿宋" w:hint="eastAsia"/>
          <w:b/>
          <w:color w:val="FF0000"/>
          <w:sz w:val="28"/>
          <w:szCs w:val="28"/>
          <w:u w:val="single"/>
        </w:rPr>
        <w:t>小时内核酸检测阴性报告</w:t>
      </w:r>
      <w:r w:rsidRPr="000F4524">
        <w:rPr>
          <w:rFonts w:ascii="仿宋" w:eastAsia="仿宋" w:hAnsi="仿宋"/>
          <w:b/>
          <w:color w:val="FF0000"/>
          <w:sz w:val="28"/>
          <w:szCs w:val="28"/>
          <w:u w:val="single"/>
        </w:rPr>
        <w:t>(</w:t>
      </w:r>
      <w:r w:rsidRPr="000F4524">
        <w:rPr>
          <w:rFonts w:ascii="仿宋" w:eastAsia="仿宋" w:hAnsi="仿宋" w:hint="eastAsia"/>
          <w:b/>
          <w:color w:val="FF0000"/>
          <w:sz w:val="28"/>
          <w:szCs w:val="28"/>
          <w:u w:val="single"/>
        </w:rPr>
        <w:t>以采样时间为准</w:t>
      </w:r>
      <w:r w:rsidRPr="000F4524">
        <w:rPr>
          <w:rFonts w:ascii="仿宋" w:eastAsia="仿宋" w:hAnsi="仿宋"/>
          <w:b/>
          <w:color w:val="FF0000"/>
          <w:sz w:val="28"/>
          <w:szCs w:val="28"/>
          <w:u w:val="single"/>
        </w:rPr>
        <w:t>)</w:t>
      </w:r>
      <w:r w:rsidRPr="003C2A76">
        <w:rPr>
          <w:rFonts w:ascii="仿宋" w:eastAsia="仿宋" w:hAnsi="仿宋" w:hint="eastAsia"/>
          <w:b/>
          <w:color w:val="FF0000"/>
          <w:sz w:val="28"/>
          <w:szCs w:val="28"/>
          <w:u w:val="single"/>
        </w:rPr>
        <w:t>；</w:t>
      </w:r>
      <w:r w:rsidRPr="003C2A76">
        <w:rPr>
          <w:rFonts w:ascii="仿宋" w:eastAsia="仿宋" w:hAnsi="仿宋"/>
          <w:b/>
          <w:color w:val="FF0000"/>
          <w:sz w:val="28"/>
          <w:szCs w:val="28"/>
          <w:u w:val="single"/>
        </w:rPr>
        <w:t xml:space="preserve"> </w:t>
      </w:r>
    </w:p>
    <w:p w:rsidR="00230FFF" w:rsidRPr="00D87C45" w:rsidRDefault="00230FFF" w:rsidP="00D87C45">
      <w:pPr>
        <w:adjustRightInd w:val="0"/>
        <w:snapToGrid w:val="0"/>
        <w:spacing w:line="300" w:lineRule="auto"/>
        <w:ind w:firstLineChars="200" w:firstLine="560"/>
        <w:rPr>
          <w:rFonts w:ascii="仿宋" w:eastAsia="仿宋" w:hAnsi="仿宋"/>
          <w:sz w:val="28"/>
          <w:szCs w:val="28"/>
        </w:rPr>
      </w:pPr>
      <w:r>
        <w:rPr>
          <w:rFonts w:ascii="仿宋" w:eastAsia="仿宋" w:hAnsi="仿宋"/>
          <w:sz w:val="28"/>
          <w:szCs w:val="28"/>
        </w:rPr>
        <w:lastRenderedPageBreak/>
        <w:t>2.</w:t>
      </w:r>
      <w:proofErr w:type="gramStart"/>
      <w:r w:rsidRPr="00D87C45">
        <w:rPr>
          <w:rFonts w:ascii="仿宋" w:eastAsia="仿宋" w:hAnsi="仿宋" w:hint="eastAsia"/>
          <w:sz w:val="28"/>
          <w:szCs w:val="28"/>
        </w:rPr>
        <w:t>纸质版考前</w:t>
      </w:r>
      <w:r>
        <w:rPr>
          <w:rFonts w:ascii="仿宋" w:eastAsia="仿宋" w:hAnsi="仿宋"/>
          <w:sz w:val="28"/>
          <w:szCs w:val="28"/>
        </w:rPr>
        <w:t>1</w:t>
      </w:r>
      <w:r w:rsidRPr="00D87C45">
        <w:rPr>
          <w:rFonts w:ascii="仿宋" w:eastAsia="仿宋" w:hAnsi="仿宋" w:hint="eastAsia"/>
          <w:sz w:val="28"/>
          <w:szCs w:val="28"/>
        </w:rPr>
        <w:t>天内</w:t>
      </w:r>
      <w:proofErr w:type="gramEnd"/>
      <w:r w:rsidRPr="00D87C45">
        <w:rPr>
          <w:rFonts w:ascii="仿宋" w:eastAsia="仿宋" w:hAnsi="仿宋" w:hint="eastAsia"/>
          <w:sz w:val="28"/>
          <w:szCs w:val="28"/>
        </w:rPr>
        <w:t>的“苏康码”</w:t>
      </w:r>
      <w:r>
        <w:rPr>
          <w:rFonts w:ascii="仿宋" w:eastAsia="仿宋" w:hAnsi="仿宋" w:hint="eastAsia"/>
          <w:sz w:val="28"/>
          <w:szCs w:val="28"/>
        </w:rPr>
        <w:t>（彩色打印）</w:t>
      </w:r>
      <w:r w:rsidRPr="00D87C45">
        <w:rPr>
          <w:rFonts w:ascii="仿宋" w:eastAsia="仿宋" w:hAnsi="仿宋" w:hint="eastAsia"/>
          <w:sz w:val="28"/>
          <w:szCs w:val="28"/>
        </w:rPr>
        <w:t>；</w:t>
      </w:r>
      <w:r w:rsidRPr="00D87C45">
        <w:rPr>
          <w:rFonts w:ascii="仿宋" w:eastAsia="仿宋" w:hAnsi="仿宋"/>
          <w:sz w:val="28"/>
          <w:szCs w:val="28"/>
        </w:rPr>
        <w:t xml:space="preserve"> </w:t>
      </w:r>
    </w:p>
    <w:p w:rsidR="00230FFF" w:rsidRPr="00D87C45" w:rsidRDefault="00230FFF" w:rsidP="00D87C45">
      <w:pPr>
        <w:adjustRightInd w:val="0"/>
        <w:snapToGrid w:val="0"/>
        <w:spacing w:line="300" w:lineRule="auto"/>
        <w:ind w:firstLineChars="200" w:firstLine="560"/>
        <w:rPr>
          <w:rFonts w:ascii="仿宋" w:eastAsia="仿宋" w:hAnsi="仿宋"/>
          <w:sz w:val="28"/>
          <w:szCs w:val="28"/>
        </w:rPr>
      </w:pPr>
      <w:r>
        <w:rPr>
          <w:rFonts w:ascii="仿宋" w:eastAsia="仿宋" w:hAnsi="仿宋"/>
          <w:sz w:val="28"/>
          <w:szCs w:val="28"/>
        </w:rPr>
        <w:t>3.</w:t>
      </w:r>
      <w:proofErr w:type="gramStart"/>
      <w:r w:rsidRPr="00D87C45">
        <w:rPr>
          <w:rFonts w:ascii="仿宋" w:eastAsia="仿宋" w:hAnsi="仿宋" w:hint="eastAsia"/>
          <w:sz w:val="28"/>
          <w:szCs w:val="28"/>
        </w:rPr>
        <w:t>纸质版考前</w:t>
      </w:r>
      <w:r w:rsidRPr="00D87C45">
        <w:rPr>
          <w:rFonts w:ascii="仿宋" w:eastAsia="仿宋" w:hAnsi="仿宋"/>
          <w:sz w:val="28"/>
          <w:szCs w:val="28"/>
        </w:rPr>
        <w:t>14</w:t>
      </w:r>
      <w:r w:rsidRPr="00D87C45">
        <w:rPr>
          <w:rFonts w:ascii="仿宋" w:eastAsia="仿宋" w:hAnsi="仿宋" w:hint="eastAsia"/>
          <w:sz w:val="28"/>
          <w:szCs w:val="28"/>
        </w:rPr>
        <w:t>天</w:t>
      </w:r>
      <w:proofErr w:type="gramEnd"/>
      <w:r w:rsidRPr="00D87C45">
        <w:rPr>
          <w:rFonts w:ascii="仿宋" w:eastAsia="仿宋" w:hAnsi="仿宋" w:hint="eastAsia"/>
          <w:sz w:val="28"/>
          <w:szCs w:val="28"/>
        </w:rPr>
        <w:t>的活动轨迹资料（行程码）；</w:t>
      </w:r>
    </w:p>
    <w:p w:rsidR="00230FFF" w:rsidRPr="00D87C45" w:rsidRDefault="00230FFF" w:rsidP="00D87C45">
      <w:pPr>
        <w:adjustRightInd w:val="0"/>
        <w:snapToGrid w:val="0"/>
        <w:spacing w:line="300" w:lineRule="auto"/>
        <w:ind w:firstLineChars="200" w:firstLine="560"/>
        <w:rPr>
          <w:rFonts w:ascii="仿宋" w:eastAsia="仿宋" w:hAnsi="仿宋"/>
          <w:sz w:val="28"/>
          <w:szCs w:val="28"/>
        </w:rPr>
      </w:pPr>
      <w:r w:rsidRPr="00D87C45">
        <w:rPr>
          <w:rFonts w:ascii="仿宋" w:eastAsia="仿宋" w:hAnsi="仿宋"/>
          <w:sz w:val="28"/>
          <w:szCs w:val="28"/>
        </w:rPr>
        <w:t>4.</w:t>
      </w:r>
      <w:r w:rsidRPr="00D87C45">
        <w:rPr>
          <w:rFonts w:ascii="仿宋" w:eastAsia="仿宋" w:hAnsi="仿宋" w:hint="eastAsia"/>
          <w:sz w:val="28"/>
          <w:szCs w:val="28"/>
        </w:rPr>
        <w:t>考前健康监测登记表（附件</w:t>
      </w:r>
      <w:r>
        <w:rPr>
          <w:rFonts w:ascii="仿宋" w:eastAsia="仿宋" w:hAnsi="仿宋"/>
          <w:sz w:val="28"/>
          <w:szCs w:val="28"/>
        </w:rPr>
        <w:t>3</w:t>
      </w:r>
      <w:r w:rsidRPr="00D87C45">
        <w:rPr>
          <w:rFonts w:ascii="仿宋" w:eastAsia="仿宋" w:hAnsi="仿宋" w:hint="eastAsia"/>
          <w:sz w:val="28"/>
          <w:szCs w:val="28"/>
        </w:rPr>
        <w:t>）；</w:t>
      </w:r>
    </w:p>
    <w:p w:rsidR="00230FFF" w:rsidRDefault="00230FFF" w:rsidP="00D87C45">
      <w:pPr>
        <w:adjustRightInd w:val="0"/>
        <w:snapToGrid w:val="0"/>
        <w:spacing w:line="300" w:lineRule="auto"/>
        <w:ind w:firstLineChars="200" w:firstLine="560"/>
        <w:rPr>
          <w:rFonts w:ascii="仿宋" w:eastAsia="仿宋" w:hAnsi="仿宋"/>
          <w:sz w:val="28"/>
          <w:szCs w:val="28"/>
        </w:rPr>
      </w:pPr>
      <w:r w:rsidRPr="00D87C45">
        <w:rPr>
          <w:rFonts w:ascii="仿宋" w:eastAsia="仿宋" w:hAnsi="仿宋"/>
          <w:sz w:val="28"/>
          <w:szCs w:val="28"/>
        </w:rPr>
        <w:t>5.</w:t>
      </w:r>
      <w:r w:rsidRPr="00D87C45">
        <w:rPr>
          <w:rFonts w:ascii="仿宋" w:eastAsia="仿宋" w:hAnsi="仿宋" w:hint="eastAsia"/>
          <w:sz w:val="28"/>
          <w:szCs w:val="28"/>
        </w:rPr>
        <w:t>防疫承诺书（附件</w:t>
      </w:r>
      <w:r>
        <w:rPr>
          <w:rFonts w:ascii="仿宋" w:eastAsia="仿宋" w:hAnsi="仿宋"/>
          <w:sz w:val="28"/>
          <w:szCs w:val="28"/>
        </w:rPr>
        <w:t>4</w:t>
      </w:r>
      <w:r w:rsidRPr="00D87C45">
        <w:rPr>
          <w:rFonts w:ascii="仿宋" w:eastAsia="仿宋" w:hAnsi="仿宋" w:hint="eastAsia"/>
          <w:sz w:val="28"/>
          <w:szCs w:val="28"/>
        </w:rPr>
        <w:t>）。</w:t>
      </w:r>
    </w:p>
    <w:p w:rsidR="00230FFF" w:rsidRDefault="00230FFF" w:rsidP="00D87C45">
      <w:pPr>
        <w:adjustRightInd w:val="0"/>
        <w:snapToGrid w:val="0"/>
        <w:spacing w:line="300" w:lineRule="auto"/>
        <w:ind w:firstLineChars="200" w:firstLine="562"/>
        <w:rPr>
          <w:rFonts w:ascii="仿宋" w:eastAsia="仿宋" w:hAnsi="仿宋"/>
          <w:sz w:val="28"/>
          <w:szCs w:val="28"/>
        </w:rPr>
      </w:pPr>
      <w:r>
        <w:rPr>
          <w:rFonts w:ascii="仿宋" w:eastAsia="仿宋" w:hAnsi="仿宋" w:hint="eastAsia"/>
          <w:b/>
          <w:color w:val="FF0000"/>
          <w:sz w:val="28"/>
          <w:szCs w:val="28"/>
          <w:u w:val="single"/>
        </w:rPr>
        <w:t>如因个人问题无法提供所需个人健康状况材料者，不得参加</w:t>
      </w:r>
      <w:r w:rsidRPr="003C2A76">
        <w:rPr>
          <w:rFonts w:ascii="仿宋" w:eastAsia="仿宋" w:hAnsi="仿宋" w:hint="eastAsia"/>
          <w:b/>
          <w:color w:val="FF0000"/>
          <w:sz w:val="28"/>
          <w:szCs w:val="28"/>
          <w:u w:val="single"/>
        </w:rPr>
        <w:t>考试。</w:t>
      </w:r>
      <w:r w:rsidRPr="00165C33">
        <w:rPr>
          <w:rFonts w:ascii="仿宋" w:eastAsia="仿宋" w:hAnsi="仿宋" w:hint="eastAsia"/>
          <w:sz w:val="28"/>
          <w:szCs w:val="28"/>
        </w:rPr>
        <w:t>考生提交相关材料后，方可</w:t>
      </w:r>
      <w:r w:rsidRPr="00A82B74">
        <w:rPr>
          <w:rFonts w:ascii="仿宋" w:eastAsia="仿宋" w:hAnsi="仿宋" w:hint="eastAsia"/>
          <w:sz w:val="28"/>
          <w:szCs w:val="28"/>
        </w:rPr>
        <w:t>参加考试</w:t>
      </w:r>
      <w:r w:rsidRPr="00165C33">
        <w:rPr>
          <w:rFonts w:ascii="仿宋" w:eastAsia="仿宋" w:hAnsi="仿宋" w:hint="eastAsia"/>
          <w:sz w:val="28"/>
          <w:szCs w:val="28"/>
        </w:rPr>
        <w:t>。</w:t>
      </w:r>
      <w:r>
        <w:rPr>
          <w:rFonts w:ascii="仿宋" w:eastAsia="仿宋" w:hAnsi="仿宋" w:hint="eastAsia"/>
          <w:sz w:val="28"/>
          <w:szCs w:val="28"/>
        </w:rPr>
        <w:t>排队等待期间，考生应自觉保持前后</w:t>
      </w:r>
      <w:r>
        <w:rPr>
          <w:rFonts w:ascii="仿宋" w:eastAsia="仿宋" w:hAnsi="仿宋"/>
          <w:sz w:val="28"/>
          <w:szCs w:val="28"/>
        </w:rPr>
        <w:t>1</w:t>
      </w:r>
      <w:r>
        <w:rPr>
          <w:rFonts w:ascii="仿宋" w:eastAsia="仿宋" w:hAnsi="仿宋" w:hint="eastAsia"/>
          <w:sz w:val="28"/>
          <w:szCs w:val="28"/>
        </w:rPr>
        <w:t>米的安全距离。</w:t>
      </w:r>
    </w:p>
    <w:p w:rsidR="00230FFF" w:rsidRDefault="00230FFF">
      <w:pPr>
        <w:adjustRightInd w:val="0"/>
        <w:snapToGrid w:val="0"/>
        <w:spacing w:line="300" w:lineRule="auto"/>
        <w:ind w:firstLineChars="200" w:firstLine="562"/>
        <w:outlineLvl w:val="1"/>
        <w:rPr>
          <w:rFonts w:ascii="仿宋" w:eastAsia="仿宋" w:hAnsi="仿宋"/>
          <w:b/>
          <w:sz w:val="28"/>
          <w:szCs w:val="28"/>
        </w:rPr>
      </w:pPr>
      <w:bookmarkStart w:id="1" w:name="_Hlk40888430"/>
      <w:bookmarkEnd w:id="0"/>
      <w:r>
        <w:rPr>
          <w:rFonts w:ascii="仿宋" w:eastAsia="仿宋" w:hAnsi="仿宋" w:hint="eastAsia"/>
          <w:b/>
          <w:sz w:val="28"/>
          <w:szCs w:val="28"/>
        </w:rPr>
        <w:t>（四）其他注意事项</w:t>
      </w:r>
    </w:p>
    <w:p w:rsidR="00230FFF" w:rsidRPr="006261D4" w:rsidRDefault="00230FFF" w:rsidP="00D87C45">
      <w:pPr>
        <w:adjustRightInd w:val="0"/>
        <w:snapToGrid w:val="0"/>
        <w:spacing w:line="300" w:lineRule="auto"/>
        <w:ind w:firstLineChars="200" w:firstLine="560"/>
        <w:outlineLvl w:val="1"/>
        <w:rPr>
          <w:rFonts w:ascii="仿宋" w:eastAsia="仿宋" w:hAnsi="仿宋"/>
          <w:b/>
          <w:color w:val="000000"/>
          <w:sz w:val="28"/>
          <w:szCs w:val="28"/>
        </w:rPr>
      </w:pPr>
      <w:r w:rsidRPr="006261D4">
        <w:rPr>
          <w:rFonts w:ascii="仿宋" w:eastAsia="仿宋" w:hAnsi="仿宋"/>
          <w:color w:val="000000"/>
          <w:sz w:val="28"/>
          <w:szCs w:val="28"/>
        </w:rPr>
        <w:t>1.28</w:t>
      </w:r>
      <w:r w:rsidRPr="006261D4">
        <w:rPr>
          <w:rFonts w:ascii="仿宋" w:eastAsia="仿宋" w:hAnsi="仿宋" w:hint="eastAsia"/>
          <w:color w:val="000000"/>
          <w:sz w:val="28"/>
          <w:szCs w:val="28"/>
        </w:rPr>
        <w:t>天内有国（境）外和</w:t>
      </w:r>
      <w:r w:rsidRPr="006261D4">
        <w:rPr>
          <w:rFonts w:ascii="仿宋" w:eastAsia="仿宋" w:hAnsi="仿宋"/>
          <w:color w:val="000000"/>
          <w:sz w:val="28"/>
          <w:szCs w:val="28"/>
        </w:rPr>
        <w:t xml:space="preserve"> 21 </w:t>
      </w:r>
      <w:r w:rsidRPr="006261D4">
        <w:rPr>
          <w:rFonts w:ascii="仿宋" w:eastAsia="仿宋" w:hAnsi="仿宋" w:hint="eastAsia"/>
          <w:color w:val="000000"/>
          <w:sz w:val="28"/>
          <w:szCs w:val="28"/>
        </w:rPr>
        <w:t>天内国内中高风险地区旅居史，有新冠病毒感染者、可疑感染者的密切接触史人员，</w:t>
      </w:r>
      <w:r w:rsidRPr="006261D4">
        <w:rPr>
          <w:rFonts w:ascii="仿宋" w:eastAsia="仿宋" w:hAnsi="仿宋" w:hint="eastAsia"/>
          <w:color w:val="000000"/>
          <w:sz w:val="28"/>
          <w:szCs w:val="28"/>
          <w:shd w:val="clear" w:color="auto" w:fill="FFFFFF"/>
        </w:rPr>
        <w:t>医学观察期或自我隔离期内的</w:t>
      </w:r>
      <w:r w:rsidRPr="006261D4">
        <w:rPr>
          <w:rFonts w:ascii="仿宋" w:eastAsia="仿宋" w:hAnsi="仿宋" w:hint="eastAsia"/>
          <w:color w:val="000000"/>
          <w:sz w:val="28"/>
          <w:szCs w:val="28"/>
        </w:rPr>
        <w:t>人员，“健康码”为黄色或红色的人员，已治愈出院的确诊病例和已解除集中隔离医学观察的无症状感染者如尚在随访及医学观察期内的人员，</w:t>
      </w:r>
      <w:r w:rsidRPr="006261D4">
        <w:rPr>
          <w:rFonts w:ascii="仿宋" w:eastAsia="仿宋" w:hAnsi="仿宋" w:hint="eastAsia"/>
          <w:b/>
          <w:color w:val="000000"/>
          <w:sz w:val="28"/>
          <w:szCs w:val="28"/>
        </w:rPr>
        <w:t>不得参加考试。</w:t>
      </w:r>
    </w:p>
    <w:p w:rsidR="00230FFF" w:rsidRPr="006261D4" w:rsidRDefault="00230FFF" w:rsidP="00D87C45">
      <w:pPr>
        <w:adjustRightInd w:val="0"/>
        <w:snapToGrid w:val="0"/>
        <w:spacing w:line="300" w:lineRule="auto"/>
        <w:ind w:firstLineChars="200" w:firstLine="560"/>
        <w:outlineLvl w:val="1"/>
        <w:rPr>
          <w:rFonts w:ascii="仿宋" w:eastAsia="仿宋" w:hAnsi="仿宋"/>
          <w:b/>
          <w:color w:val="000000"/>
          <w:sz w:val="28"/>
          <w:szCs w:val="28"/>
        </w:rPr>
      </w:pPr>
      <w:r w:rsidRPr="006261D4">
        <w:rPr>
          <w:rFonts w:ascii="仿宋" w:eastAsia="仿宋" w:hAnsi="仿宋"/>
          <w:color w:val="000000"/>
          <w:sz w:val="28"/>
          <w:szCs w:val="28"/>
        </w:rPr>
        <w:t>2.</w:t>
      </w:r>
      <w:r w:rsidRPr="00D907CE">
        <w:rPr>
          <w:rFonts w:ascii="仿宋" w:eastAsia="仿宋" w:hAnsi="仿宋"/>
          <w:color w:val="000000"/>
          <w:sz w:val="28"/>
          <w:szCs w:val="28"/>
        </w:rPr>
        <w:t xml:space="preserve"> </w:t>
      </w:r>
      <w:r w:rsidRPr="00D907CE">
        <w:rPr>
          <w:rFonts w:ascii="仿宋" w:eastAsia="仿宋" w:hAnsi="仿宋" w:hint="eastAsia"/>
          <w:b/>
          <w:color w:val="1F497D"/>
          <w:sz w:val="28"/>
          <w:szCs w:val="28"/>
        </w:rPr>
        <w:t>有国内疫情中高风险地区所在的设区市（直辖市到区）的低风险</w:t>
      </w:r>
      <w:r>
        <w:rPr>
          <w:rFonts w:ascii="仿宋" w:eastAsia="仿宋" w:hAnsi="仿宋" w:hint="eastAsia"/>
          <w:b/>
          <w:color w:val="1F497D"/>
          <w:sz w:val="28"/>
          <w:szCs w:val="28"/>
        </w:rPr>
        <w:t>地</w:t>
      </w:r>
      <w:r w:rsidRPr="00D907CE">
        <w:rPr>
          <w:rFonts w:ascii="仿宋" w:eastAsia="仿宋" w:hAnsi="仿宋" w:hint="eastAsia"/>
          <w:b/>
          <w:color w:val="1F497D"/>
          <w:sz w:val="28"/>
          <w:szCs w:val="28"/>
        </w:rPr>
        <w:t>区或疫情发生地所在城市旅居</w:t>
      </w:r>
      <w:proofErr w:type="gramStart"/>
      <w:r w:rsidRPr="00D907CE">
        <w:rPr>
          <w:rFonts w:ascii="仿宋" w:eastAsia="仿宋" w:hAnsi="仿宋" w:hint="eastAsia"/>
          <w:b/>
          <w:color w:val="1F497D"/>
          <w:sz w:val="28"/>
          <w:szCs w:val="28"/>
        </w:rPr>
        <w:t>史人员</w:t>
      </w:r>
      <w:proofErr w:type="gramEnd"/>
      <w:r w:rsidRPr="00D907CE">
        <w:rPr>
          <w:rFonts w:ascii="仿宋" w:eastAsia="仿宋" w:hAnsi="仿宋" w:hint="eastAsia"/>
          <w:b/>
          <w:color w:val="1F497D"/>
          <w:sz w:val="28"/>
          <w:szCs w:val="28"/>
        </w:rPr>
        <w:t>需在大市范围内无中高风险地区完成</w:t>
      </w:r>
      <w:r w:rsidRPr="00D907CE">
        <w:rPr>
          <w:rFonts w:ascii="仿宋" w:eastAsia="仿宋" w:hAnsi="仿宋"/>
          <w:b/>
          <w:color w:val="1F497D"/>
          <w:sz w:val="28"/>
          <w:szCs w:val="28"/>
        </w:rPr>
        <w:t>7</w:t>
      </w:r>
      <w:r w:rsidRPr="00D907CE">
        <w:rPr>
          <w:rFonts w:ascii="仿宋" w:eastAsia="仿宋" w:hAnsi="仿宋" w:hint="eastAsia"/>
          <w:b/>
          <w:color w:val="1F497D"/>
          <w:sz w:val="28"/>
          <w:szCs w:val="28"/>
        </w:rPr>
        <w:t>天健康监测及相应核酸检测阴性证明（健康监测第</w:t>
      </w:r>
      <w:r w:rsidRPr="00D907CE">
        <w:rPr>
          <w:rFonts w:ascii="仿宋" w:eastAsia="仿宋" w:hAnsi="仿宋"/>
          <w:b/>
          <w:color w:val="1F497D"/>
          <w:sz w:val="28"/>
          <w:szCs w:val="28"/>
        </w:rPr>
        <w:t>3</w:t>
      </w:r>
      <w:r w:rsidRPr="00D907CE">
        <w:rPr>
          <w:rFonts w:ascii="仿宋" w:eastAsia="仿宋" w:hAnsi="仿宋" w:hint="eastAsia"/>
          <w:b/>
          <w:color w:val="1F497D"/>
          <w:sz w:val="28"/>
          <w:szCs w:val="28"/>
        </w:rPr>
        <w:t>天及考前</w:t>
      </w:r>
      <w:r w:rsidRPr="00D907CE">
        <w:rPr>
          <w:rFonts w:ascii="仿宋" w:eastAsia="仿宋" w:hAnsi="仿宋"/>
          <w:b/>
          <w:color w:val="1F497D"/>
          <w:sz w:val="28"/>
          <w:szCs w:val="28"/>
        </w:rPr>
        <w:t>48</w:t>
      </w:r>
      <w:r w:rsidRPr="00D907CE">
        <w:rPr>
          <w:rFonts w:ascii="仿宋" w:eastAsia="仿宋" w:hAnsi="仿宋" w:hint="eastAsia"/>
          <w:b/>
          <w:color w:val="1F497D"/>
          <w:sz w:val="28"/>
          <w:szCs w:val="28"/>
        </w:rPr>
        <w:t>小时内各一次</w:t>
      </w:r>
      <w:r>
        <w:rPr>
          <w:rFonts w:ascii="仿宋" w:eastAsia="仿宋" w:hAnsi="仿宋" w:hint="eastAsia"/>
          <w:b/>
          <w:color w:val="1F497D"/>
          <w:sz w:val="28"/>
          <w:szCs w:val="28"/>
        </w:rPr>
        <w:t>。</w:t>
      </w:r>
      <w:r w:rsidRPr="005E5514">
        <w:rPr>
          <w:rFonts w:ascii="仿宋" w:eastAsia="仿宋" w:hAnsi="仿宋" w:hint="eastAsia"/>
          <w:b/>
          <w:color w:val="1F497D"/>
          <w:sz w:val="28"/>
          <w:szCs w:val="28"/>
        </w:rPr>
        <w:t>属地有特别规定的，按特别规定执行。）</w:t>
      </w:r>
      <w:r w:rsidRPr="00D907CE">
        <w:rPr>
          <w:rFonts w:ascii="仿宋" w:eastAsia="仿宋" w:hAnsi="仿宋" w:hint="eastAsia"/>
          <w:b/>
          <w:color w:val="1F497D"/>
          <w:sz w:val="28"/>
          <w:szCs w:val="28"/>
        </w:rPr>
        <w:t>方可参加考试。</w:t>
      </w:r>
    </w:p>
    <w:bookmarkEnd w:id="1"/>
    <w:p w:rsidR="00230FFF" w:rsidRPr="006261D4" w:rsidRDefault="00230FFF">
      <w:pPr>
        <w:adjustRightInd w:val="0"/>
        <w:snapToGrid w:val="0"/>
        <w:spacing w:line="300" w:lineRule="auto"/>
        <w:ind w:firstLineChars="200" w:firstLine="560"/>
        <w:rPr>
          <w:rFonts w:ascii="仿宋" w:eastAsia="仿宋" w:hAnsi="仿宋"/>
          <w:color w:val="000000"/>
          <w:sz w:val="28"/>
          <w:szCs w:val="28"/>
        </w:rPr>
      </w:pPr>
      <w:r w:rsidRPr="006261D4">
        <w:rPr>
          <w:rFonts w:ascii="仿宋" w:eastAsia="仿宋" w:hAnsi="仿宋"/>
          <w:color w:val="000000"/>
          <w:sz w:val="28"/>
          <w:szCs w:val="28"/>
        </w:rPr>
        <w:t>3.</w:t>
      </w:r>
      <w:r w:rsidRPr="006261D4">
        <w:rPr>
          <w:rFonts w:ascii="仿宋" w:eastAsia="仿宋" w:hAnsi="仿宋" w:hint="eastAsia"/>
          <w:color w:val="000000"/>
          <w:sz w:val="28"/>
          <w:szCs w:val="28"/>
        </w:rPr>
        <w:t>“苏康码”为绿码，但体温异常（高于或等</w:t>
      </w:r>
      <w:bookmarkStart w:id="2" w:name="_GoBack"/>
      <w:bookmarkEnd w:id="2"/>
      <w:r w:rsidRPr="006261D4">
        <w:rPr>
          <w:rFonts w:ascii="仿宋" w:eastAsia="仿宋" w:hAnsi="仿宋" w:hint="eastAsia"/>
          <w:color w:val="000000"/>
          <w:sz w:val="28"/>
          <w:szCs w:val="28"/>
        </w:rPr>
        <w:t>于</w:t>
      </w:r>
      <w:r w:rsidRPr="006261D4">
        <w:rPr>
          <w:rFonts w:ascii="仿宋" w:eastAsia="仿宋" w:hAnsi="仿宋"/>
          <w:color w:val="000000"/>
          <w:sz w:val="28"/>
          <w:szCs w:val="28"/>
        </w:rPr>
        <w:t xml:space="preserve"> 37.3</w:t>
      </w:r>
      <w:r w:rsidRPr="006261D4">
        <w:rPr>
          <w:rFonts w:ascii="仿宋" w:eastAsia="仿宋" w:hAnsi="仿宋" w:hint="eastAsia"/>
          <w:color w:val="000000"/>
          <w:sz w:val="28"/>
          <w:szCs w:val="28"/>
        </w:rPr>
        <w:t>℃）</w:t>
      </w:r>
      <w:r w:rsidRPr="005E5514">
        <w:rPr>
          <w:rFonts w:ascii="仿宋" w:eastAsia="仿宋" w:hAnsi="仿宋" w:hint="eastAsia"/>
          <w:color w:val="000000" w:themeColor="text1"/>
          <w:sz w:val="28"/>
          <w:szCs w:val="28"/>
        </w:rPr>
        <w:t>或有</w:t>
      </w:r>
      <w:r w:rsidRPr="005E5514">
        <w:rPr>
          <w:rFonts w:ascii="仿宋" w:eastAsia="仿宋" w:hAnsi="仿宋" w:hint="eastAsia"/>
          <w:bCs/>
          <w:color w:val="000000" w:themeColor="text1"/>
          <w:sz w:val="28"/>
          <w:szCs w:val="28"/>
        </w:rPr>
        <w:t>干咳、乏力、嗅觉味觉减退、鼻塞、流涕、咽痛、结膜炎、肌痛和腹泻</w:t>
      </w:r>
      <w:r w:rsidRPr="005E5514">
        <w:rPr>
          <w:rFonts w:ascii="仿宋" w:eastAsia="仿宋" w:hAnsi="仿宋" w:hint="eastAsia"/>
          <w:color w:val="000000" w:themeColor="text1"/>
          <w:sz w:val="28"/>
          <w:szCs w:val="28"/>
        </w:rPr>
        <w:t>等新冠肺炎可疑症状的，由现场医务人员安排进行体温复测和流行病学史排查，检查后无异常可进入校园。确</w:t>
      </w:r>
      <w:r w:rsidRPr="006261D4">
        <w:rPr>
          <w:rFonts w:ascii="仿宋" w:eastAsia="仿宋" w:hAnsi="仿宋" w:hint="eastAsia"/>
          <w:color w:val="000000"/>
          <w:sz w:val="28"/>
          <w:szCs w:val="28"/>
        </w:rPr>
        <w:t>有发热或相关可疑症状，或有流行病学史的，由现场医务保障人员按规定处置，并终止参加考试（不再另行组织考试）。</w:t>
      </w:r>
    </w:p>
    <w:p w:rsidR="00230FFF" w:rsidRDefault="00230FFF">
      <w:pPr>
        <w:adjustRightInd w:val="0"/>
        <w:snapToGrid w:val="0"/>
        <w:spacing w:line="300" w:lineRule="auto"/>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考试期间，如出现发热、</w:t>
      </w:r>
      <w:r w:rsidRPr="00A2123E">
        <w:rPr>
          <w:rFonts w:ascii="仿宋" w:eastAsia="仿宋" w:hAnsi="仿宋" w:hint="eastAsia"/>
          <w:sz w:val="28"/>
          <w:szCs w:val="28"/>
        </w:rPr>
        <w:t>干咳、乏力、嗅觉味觉减退、鼻塞、流涕、咽痛、结膜炎、肌痛和腹泻</w:t>
      </w:r>
      <w:r>
        <w:rPr>
          <w:rFonts w:ascii="仿宋" w:eastAsia="仿宋" w:hAnsi="仿宋" w:hint="eastAsia"/>
          <w:sz w:val="28"/>
          <w:szCs w:val="28"/>
        </w:rPr>
        <w:t>等不适时，应当及时告知现场工作人员，并立即停止考试，配合</w:t>
      </w:r>
      <w:r w:rsidRPr="002D11F2">
        <w:rPr>
          <w:rFonts w:ascii="仿宋" w:eastAsia="仿宋" w:hAnsi="仿宋" w:hint="eastAsia"/>
          <w:sz w:val="28"/>
          <w:szCs w:val="28"/>
        </w:rPr>
        <w:t>跟随</w:t>
      </w:r>
      <w:r>
        <w:rPr>
          <w:rFonts w:ascii="仿宋" w:eastAsia="仿宋" w:hAnsi="仿宋" w:hint="eastAsia"/>
          <w:sz w:val="28"/>
          <w:szCs w:val="28"/>
        </w:rPr>
        <w:t>工作人员到临时医疗观察点进行核实排查，经核实排查无异常的可继续回到考场参加考试；如核实有异常情况的，则应配合安排至医院发热门诊就诊，就诊时需进行核酸及血常规等检测，考生需要在就诊后三天内将结果发至邮箱</w:t>
      </w:r>
      <w:r>
        <w:rPr>
          <w:rFonts w:ascii="仿宋" w:eastAsia="仿宋" w:hAnsi="仿宋"/>
          <w:sz w:val="28"/>
          <w:szCs w:val="28"/>
        </w:rPr>
        <w:lastRenderedPageBreak/>
        <w:t>liuy@suda.edu.cn</w:t>
      </w:r>
      <w:r>
        <w:rPr>
          <w:rFonts w:ascii="仿宋" w:eastAsia="仿宋" w:hAnsi="仿宋" w:hint="eastAsia"/>
          <w:sz w:val="28"/>
          <w:szCs w:val="28"/>
        </w:rPr>
        <w:t>。经在当场监测发现</w:t>
      </w:r>
      <w:r w:rsidRPr="004765B7">
        <w:rPr>
          <w:rFonts w:ascii="仿宋" w:eastAsia="仿宋" w:hAnsi="仿宋" w:hint="eastAsia"/>
          <w:sz w:val="28"/>
          <w:szCs w:val="28"/>
        </w:rPr>
        <w:t>有</w:t>
      </w:r>
      <w:r>
        <w:rPr>
          <w:rFonts w:ascii="仿宋" w:eastAsia="仿宋" w:hAnsi="仿宋" w:hint="eastAsia"/>
          <w:sz w:val="28"/>
          <w:szCs w:val="28"/>
        </w:rPr>
        <w:t>发热等异常症状需到医院进一步诊断排查的考生，终止参加此次考试（不再另行组织考试）。</w:t>
      </w:r>
    </w:p>
    <w:p w:rsidR="00230FFF" w:rsidRDefault="00230FFF">
      <w:pPr>
        <w:adjustRightInd w:val="0"/>
        <w:snapToGrid w:val="0"/>
        <w:spacing w:line="300" w:lineRule="auto"/>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考试结束后，考生按指定路线有序离开校园，不得在校园内逗留。</w:t>
      </w:r>
    </w:p>
    <w:p w:rsidR="00230FFF" w:rsidRPr="00313FAA" w:rsidRDefault="00230FFF" w:rsidP="00313FAA">
      <w:pPr>
        <w:adjustRightInd w:val="0"/>
        <w:snapToGrid w:val="0"/>
        <w:spacing w:line="440" w:lineRule="exact"/>
        <w:ind w:firstLineChars="200" w:firstLine="560"/>
        <w:outlineLvl w:val="1"/>
        <w:rPr>
          <w:rFonts w:ascii="仿宋" w:eastAsia="仿宋" w:hAnsi="仿宋"/>
          <w:b/>
          <w:color w:val="1F497D"/>
          <w:sz w:val="28"/>
          <w:szCs w:val="28"/>
        </w:rPr>
      </w:pPr>
      <w:r w:rsidRPr="00DF3016">
        <w:rPr>
          <w:rFonts w:ascii="仿宋" w:eastAsia="仿宋" w:hAnsi="仿宋" w:hint="eastAsia"/>
          <w:sz w:val="28"/>
          <w:szCs w:val="28"/>
        </w:rPr>
        <w:t>注：中高风险地区名单以国务院实时更新的数据为准。</w:t>
      </w:r>
      <w:r w:rsidRPr="00313FAA">
        <w:rPr>
          <w:rFonts w:ascii="仿宋" w:eastAsia="仿宋" w:hAnsi="仿宋" w:hint="eastAsia"/>
          <w:b/>
          <w:color w:val="1F497D"/>
          <w:sz w:val="28"/>
          <w:szCs w:val="28"/>
        </w:rPr>
        <w:t>上级关于疫情防控有最新规定的，根据最新规定执行。</w:t>
      </w:r>
    </w:p>
    <w:p w:rsidR="00230FFF" w:rsidRDefault="00230FFF">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三、有关要求</w:t>
      </w:r>
    </w:p>
    <w:p w:rsidR="00230FFF" w:rsidRDefault="00230FFF">
      <w:pPr>
        <w:adjustRightInd w:val="0"/>
        <w:snapToGrid w:val="0"/>
        <w:spacing w:line="300" w:lineRule="auto"/>
        <w:ind w:firstLineChars="196" w:firstLine="549"/>
        <w:rPr>
          <w:rFonts w:ascii="仿宋" w:eastAsia="仿宋" w:hAnsi="仿宋"/>
          <w:sz w:val="28"/>
          <w:szCs w:val="28"/>
        </w:rPr>
      </w:pPr>
      <w:r>
        <w:rPr>
          <w:rFonts w:ascii="仿宋" w:eastAsia="仿宋" w:hAnsi="仿宋" w:hint="eastAsia"/>
          <w:sz w:val="28"/>
          <w:szCs w:val="28"/>
        </w:rPr>
        <w:t>请各位考生务必提高警惕，自觉主动配合做好考试期间疫情防控工作，凡隐瞒或谎报旅居史、接触史、健康状况等疫情防控重点信息，不配合工作人员进行防疫检测、询问、排查、</w:t>
      </w:r>
      <w:r w:rsidRPr="00687E86">
        <w:rPr>
          <w:rFonts w:ascii="仿宋" w:eastAsia="仿宋" w:hAnsi="仿宋" w:hint="eastAsia"/>
          <w:sz w:val="28"/>
          <w:szCs w:val="28"/>
        </w:rPr>
        <w:t>就送</w:t>
      </w:r>
      <w:r>
        <w:rPr>
          <w:rFonts w:ascii="仿宋" w:eastAsia="仿宋" w:hAnsi="仿宋" w:hint="eastAsia"/>
          <w:sz w:val="28"/>
          <w:szCs w:val="28"/>
        </w:rPr>
        <w:t>诊等造成严重后果的，取消其相应资格，并记入个人诚信档案，如有违法行为，将依法追究其法律责任。</w:t>
      </w:r>
    </w:p>
    <w:p w:rsidR="00230FFF" w:rsidRDefault="00230FFF">
      <w:pPr>
        <w:adjustRightInd w:val="0"/>
        <w:snapToGrid w:val="0"/>
        <w:spacing w:line="300" w:lineRule="auto"/>
        <w:ind w:firstLineChars="200" w:firstLine="562"/>
        <w:outlineLvl w:val="0"/>
        <w:rPr>
          <w:rFonts w:ascii="仿宋" w:eastAsia="仿宋" w:hAnsi="仿宋" w:cs="黑体"/>
          <w:b/>
          <w:bCs/>
          <w:sz w:val="28"/>
          <w:szCs w:val="28"/>
        </w:rPr>
      </w:pPr>
      <w:r>
        <w:rPr>
          <w:rFonts w:ascii="仿宋" w:eastAsia="仿宋" w:hAnsi="仿宋" w:cs="黑体" w:hint="eastAsia"/>
          <w:b/>
          <w:bCs/>
          <w:sz w:val="28"/>
          <w:szCs w:val="28"/>
        </w:rPr>
        <w:t>四、特别提醒</w:t>
      </w:r>
    </w:p>
    <w:p w:rsidR="00230FFF" w:rsidRDefault="00230FFF">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（一）</w:t>
      </w:r>
      <w:proofErr w:type="gramStart"/>
      <w:r>
        <w:rPr>
          <w:rFonts w:ascii="仿宋" w:eastAsia="仿宋" w:hAnsi="仿宋" w:hint="eastAsia"/>
          <w:b/>
          <w:sz w:val="28"/>
          <w:szCs w:val="28"/>
        </w:rPr>
        <w:t>苏康码</w:t>
      </w:r>
      <w:proofErr w:type="gramEnd"/>
      <w:r>
        <w:rPr>
          <w:rFonts w:ascii="仿宋" w:eastAsia="仿宋" w:hAnsi="仿宋" w:hint="eastAsia"/>
          <w:b/>
          <w:sz w:val="28"/>
          <w:szCs w:val="28"/>
        </w:rPr>
        <w:t>领取方法</w:t>
      </w:r>
    </w:p>
    <w:p w:rsidR="00230FFF" w:rsidRDefault="00230FFF">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考生可通过支付宝</w:t>
      </w:r>
      <w:r>
        <w:rPr>
          <w:rFonts w:ascii="仿宋" w:eastAsia="仿宋" w:hAnsi="仿宋"/>
          <w:sz w:val="28"/>
          <w:szCs w:val="28"/>
        </w:rPr>
        <w:t>APP</w:t>
      </w:r>
      <w:proofErr w:type="gramStart"/>
      <w:r>
        <w:rPr>
          <w:rFonts w:ascii="仿宋" w:eastAsia="仿宋" w:hAnsi="仿宋" w:hint="eastAsia"/>
          <w:sz w:val="28"/>
          <w:szCs w:val="28"/>
        </w:rPr>
        <w:t>或微信搜索</w:t>
      </w:r>
      <w:proofErr w:type="gramEnd"/>
      <w:r>
        <w:rPr>
          <w:rFonts w:ascii="仿宋" w:eastAsia="仿宋" w:hAnsi="仿宋" w:hint="eastAsia"/>
          <w:sz w:val="28"/>
          <w:szCs w:val="28"/>
        </w:rPr>
        <w:t>“江苏政务服务”，点击进入“苏康码”领取界面，按流程申请领取“苏康码”。（居住在江苏省外的考生申领“苏康码”时，可在“到江苏后居住地区”和“到江苏后详细地址”栏中填写招录单位地址或来苏后拟入住地址等。）</w:t>
      </w:r>
    </w:p>
    <w:p w:rsidR="00230FFF" w:rsidRDefault="00230FFF">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（二）个人活动轨迹查询方法</w:t>
      </w:r>
    </w:p>
    <w:p w:rsidR="00230FFF" w:rsidRDefault="00230FFF">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“国家政务服务平台”小程序，点击“通行大数据行程卡”，输入本人手机号及验证码后，即可查看本人的“通行大数据行程卡”，此行程卡可作为考前</w:t>
      </w:r>
      <w:r>
        <w:rPr>
          <w:rFonts w:ascii="仿宋" w:eastAsia="仿宋" w:hAnsi="仿宋"/>
          <w:sz w:val="28"/>
          <w:szCs w:val="28"/>
        </w:rPr>
        <w:t>14</w:t>
      </w:r>
      <w:r>
        <w:rPr>
          <w:rFonts w:ascii="仿宋" w:eastAsia="仿宋" w:hAnsi="仿宋" w:hint="eastAsia"/>
          <w:sz w:val="28"/>
          <w:szCs w:val="28"/>
        </w:rPr>
        <w:t>天的活动轨迹证明资料。</w:t>
      </w:r>
    </w:p>
    <w:p w:rsidR="00230FFF" w:rsidRDefault="00230FFF">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（三）疫情风险地区查询方法</w:t>
      </w:r>
    </w:p>
    <w:p w:rsidR="00230FFF" w:rsidRDefault="00230FFF">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“国家政务服务平台”小程序，点击“各地疫情风险等级查询”，查看自身所在区域及近期曾去过的区域是否为“高风险地区”或“中风险地区”。</w:t>
      </w:r>
    </w:p>
    <w:p w:rsidR="00230FFF" w:rsidRDefault="00230FFF">
      <w:pPr>
        <w:adjustRightInd w:val="0"/>
        <w:snapToGrid w:val="0"/>
        <w:spacing w:line="300" w:lineRule="auto"/>
        <w:ind w:firstLineChars="200" w:firstLine="562"/>
        <w:outlineLvl w:val="1"/>
        <w:rPr>
          <w:rFonts w:ascii="仿宋" w:eastAsia="仿宋" w:hAnsi="仿宋"/>
          <w:b/>
          <w:sz w:val="28"/>
          <w:szCs w:val="28"/>
        </w:rPr>
      </w:pPr>
      <w:r>
        <w:rPr>
          <w:rFonts w:ascii="仿宋" w:eastAsia="仿宋" w:hAnsi="仿宋" w:hint="eastAsia"/>
          <w:b/>
          <w:sz w:val="28"/>
          <w:szCs w:val="28"/>
        </w:rPr>
        <w:t>（四）如何进行新冠病毒核酸检测</w:t>
      </w:r>
    </w:p>
    <w:p w:rsidR="00230FFF" w:rsidRDefault="00230FFF">
      <w:pPr>
        <w:adjustRightInd w:val="0"/>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考生可</w:t>
      </w:r>
      <w:proofErr w:type="gramStart"/>
      <w:r>
        <w:rPr>
          <w:rFonts w:ascii="仿宋" w:eastAsia="仿宋" w:hAnsi="仿宋" w:hint="eastAsia"/>
          <w:sz w:val="28"/>
          <w:szCs w:val="28"/>
        </w:rPr>
        <w:t>通过微信搜索</w:t>
      </w:r>
      <w:proofErr w:type="gramEnd"/>
      <w:r>
        <w:rPr>
          <w:rFonts w:ascii="仿宋" w:eastAsia="仿宋" w:hAnsi="仿宋" w:hint="eastAsia"/>
          <w:sz w:val="28"/>
          <w:szCs w:val="28"/>
        </w:rPr>
        <w:t>“国家政务服务平台”小程序，点击“全国核酸检测机构查询”，自行选择相应检测机构进行核酸检测。</w:t>
      </w:r>
    </w:p>
    <w:p w:rsidR="00230FFF" w:rsidRDefault="00230FFF">
      <w:pPr>
        <w:adjustRightInd w:val="0"/>
        <w:snapToGrid w:val="0"/>
        <w:spacing w:line="300" w:lineRule="auto"/>
        <w:ind w:firstLineChars="200" w:firstLine="560"/>
        <w:rPr>
          <w:rFonts w:ascii="仿宋" w:eastAsia="仿宋" w:hAnsi="仿宋"/>
          <w:sz w:val="28"/>
          <w:szCs w:val="28"/>
        </w:rPr>
      </w:pPr>
    </w:p>
    <w:p w:rsidR="00230FFF" w:rsidRDefault="00230FFF">
      <w:pPr>
        <w:adjustRightInd w:val="0"/>
        <w:snapToGrid w:val="0"/>
        <w:spacing w:line="300" w:lineRule="auto"/>
        <w:ind w:firstLineChars="200" w:firstLine="560"/>
        <w:rPr>
          <w:rFonts w:ascii="仿宋" w:eastAsia="仿宋" w:hAnsi="仿宋"/>
          <w:sz w:val="28"/>
          <w:szCs w:val="28"/>
        </w:rPr>
      </w:pPr>
    </w:p>
    <w:p w:rsidR="00230FFF" w:rsidRDefault="00230FFF" w:rsidP="00FA5348">
      <w:pPr>
        <w:adjustRightInd w:val="0"/>
        <w:snapToGrid w:val="0"/>
        <w:spacing w:line="300" w:lineRule="auto"/>
        <w:ind w:firstLineChars="200" w:firstLine="560"/>
        <w:jc w:val="right"/>
        <w:rPr>
          <w:rFonts w:ascii="仿宋" w:eastAsia="仿宋" w:hAnsi="仿宋"/>
          <w:sz w:val="28"/>
          <w:szCs w:val="28"/>
        </w:rPr>
      </w:pPr>
      <w:r w:rsidRPr="00FA5348">
        <w:rPr>
          <w:rFonts w:ascii="仿宋" w:eastAsia="仿宋" w:hAnsi="仿宋" w:hint="eastAsia"/>
          <w:sz w:val="28"/>
          <w:szCs w:val="28"/>
        </w:rPr>
        <w:lastRenderedPageBreak/>
        <w:t>苏州大学疫情防控工作领导小组办公室</w:t>
      </w:r>
    </w:p>
    <w:p w:rsidR="00230FFF" w:rsidRDefault="00230FFF" w:rsidP="00FA5348">
      <w:pPr>
        <w:adjustRightInd w:val="0"/>
        <w:snapToGrid w:val="0"/>
        <w:spacing w:line="300" w:lineRule="auto"/>
        <w:ind w:right="560" w:firstLineChars="200" w:firstLine="560"/>
        <w:jc w:val="center"/>
        <w:rPr>
          <w:rFonts w:ascii="仿宋" w:eastAsia="仿宋" w:hAnsi="仿宋"/>
          <w:sz w:val="28"/>
          <w:szCs w:val="28"/>
        </w:rPr>
      </w:pPr>
      <w:r>
        <w:rPr>
          <w:rFonts w:ascii="仿宋" w:eastAsia="仿宋" w:hAnsi="仿宋"/>
          <w:sz w:val="28"/>
          <w:szCs w:val="28"/>
        </w:rPr>
        <w:t xml:space="preserve">                        </w:t>
      </w:r>
      <w:smartTag w:uri="urn:schemas-microsoft-com:office:smarttags" w:element="chsdate">
        <w:smartTagPr>
          <w:attr w:name="Year" w:val="2021"/>
          <w:attr w:name="Month" w:val="12"/>
          <w:attr w:name="Day" w:val="6"/>
          <w:attr w:name="IsLunarDate" w:val="False"/>
          <w:attr w:name="IsROCDate" w:val="False"/>
        </w:smartTagP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6</w:t>
        </w:r>
        <w:r>
          <w:rPr>
            <w:rFonts w:ascii="仿宋" w:eastAsia="仿宋" w:hAnsi="仿宋" w:hint="eastAsia"/>
            <w:sz w:val="28"/>
            <w:szCs w:val="28"/>
          </w:rPr>
          <w:t>日</w:t>
        </w:r>
      </w:smartTag>
    </w:p>
    <w:sectPr w:rsidR="00230FFF" w:rsidSect="009E06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867" w:rsidRDefault="00103867" w:rsidP="00831F33">
      <w:r>
        <w:separator/>
      </w:r>
    </w:p>
  </w:endnote>
  <w:endnote w:type="continuationSeparator" w:id="0">
    <w:p w:rsidR="00103867" w:rsidRDefault="00103867" w:rsidP="0083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867" w:rsidRDefault="00103867" w:rsidP="00831F33">
      <w:r>
        <w:separator/>
      </w:r>
    </w:p>
  </w:footnote>
  <w:footnote w:type="continuationSeparator" w:id="0">
    <w:p w:rsidR="00103867" w:rsidRDefault="00103867" w:rsidP="0083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A077E"/>
    <w:multiLevelType w:val="multilevel"/>
    <w:tmpl w:val="4A1A077E"/>
    <w:lvl w:ilvl="0">
      <w:start w:val="1"/>
      <w:numFmt w:val="decimalEnclosedCircle"/>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B65FE5"/>
    <w:rsid w:val="00004E66"/>
    <w:rsid w:val="00026B83"/>
    <w:rsid w:val="000361C6"/>
    <w:rsid w:val="00051EE4"/>
    <w:rsid w:val="000646B6"/>
    <w:rsid w:val="00066FF5"/>
    <w:rsid w:val="00067C08"/>
    <w:rsid w:val="000716A7"/>
    <w:rsid w:val="00071EA5"/>
    <w:rsid w:val="000768DB"/>
    <w:rsid w:val="00077008"/>
    <w:rsid w:val="000774E2"/>
    <w:rsid w:val="00077967"/>
    <w:rsid w:val="00081C99"/>
    <w:rsid w:val="00083CE9"/>
    <w:rsid w:val="0008756F"/>
    <w:rsid w:val="00095192"/>
    <w:rsid w:val="000A5788"/>
    <w:rsid w:val="000A6BFC"/>
    <w:rsid w:val="000A6F38"/>
    <w:rsid w:val="000B4CD6"/>
    <w:rsid w:val="000B6B2C"/>
    <w:rsid w:val="000B7D3B"/>
    <w:rsid w:val="000C1165"/>
    <w:rsid w:val="000C5C86"/>
    <w:rsid w:val="000E1CD3"/>
    <w:rsid w:val="000E4EC2"/>
    <w:rsid w:val="000F0150"/>
    <w:rsid w:val="000F4524"/>
    <w:rsid w:val="000F62F5"/>
    <w:rsid w:val="00103867"/>
    <w:rsid w:val="00115F87"/>
    <w:rsid w:val="00121EC5"/>
    <w:rsid w:val="00123E8E"/>
    <w:rsid w:val="001267E0"/>
    <w:rsid w:val="001278A4"/>
    <w:rsid w:val="0013369C"/>
    <w:rsid w:val="001337D9"/>
    <w:rsid w:val="0013790E"/>
    <w:rsid w:val="001473FF"/>
    <w:rsid w:val="0015144D"/>
    <w:rsid w:val="00156F93"/>
    <w:rsid w:val="0015756C"/>
    <w:rsid w:val="00163DC9"/>
    <w:rsid w:val="00165C33"/>
    <w:rsid w:val="00166A4B"/>
    <w:rsid w:val="00170481"/>
    <w:rsid w:val="00180B58"/>
    <w:rsid w:val="00184330"/>
    <w:rsid w:val="00190045"/>
    <w:rsid w:val="001A1812"/>
    <w:rsid w:val="001B6D06"/>
    <w:rsid w:val="001C19FF"/>
    <w:rsid w:val="001C6A14"/>
    <w:rsid w:val="001D3AD8"/>
    <w:rsid w:val="001E1ABD"/>
    <w:rsid w:val="001E6906"/>
    <w:rsid w:val="001F1E1C"/>
    <w:rsid w:val="002035C2"/>
    <w:rsid w:val="00207723"/>
    <w:rsid w:val="0021378B"/>
    <w:rsid w:val="002232FF"/>
    <w:rsid w:val="0022525C"/>
    <w:rsid w:val="00226CB5"/>
    <w:rsid w:val="00230FFF"/>
    <w:rsid w:val="00235580"/>
    <w:rsid w:val="00244E99"/>
    <w:rsid w:val="0025322B"/>
    <w:rsid w:val="002549A4"/>
    <w:rsid w:val="00265F48"/>
    <w:rsid w:val="00277967"/>
    <w:rsid w:val="00283D28"/>
    <w:rsid w:val="002906A3"/>
    <w:rsid w:val="002A648B"/>
    <w:rsid w:val="002C51E6"/>
    <w:rsid w:val="002D11F2"/>
    <w:rsid w:val="002D69B0"/>
    <w:rsid w:val="002E11EA"/>
    <w:rsid w:val="002E4E14"/>
    <w:rsid w:val="002E6A18"/>
    <w:rsid w:val="002F5A71"/>
    <w:rsid w:val="00303CD7"/>
    <w:rsid w:val="00312337"/>
    <w:rsid w:val="00313FAA"/>
    <w:rsid w:val="003149C1"/>
    <w:rsid w:val="00314BD4"/>
    <w:rsid w:val="00320428"/>
    <w:rsid w:val="00320E51"/>
    <w:rsid w:val="00325437"/>
    <w:rsid w:val="00325DA0"/>
    <w:rsid w:val="003272DD"/>
    <w:rsid w:val="003378C3"/>
    <w:rsid w:val="0034457B"/>
    <w:rsid w:val="00346490"/>
    <w:rsid w:val="00352782"/>
    <w:rsid w:val="00355FAC"/>
    <w:rsid w:val="003730D6"/>
    <w:rsid w:val="003830D6"/>
    <w:rsid w:val="003A173F"/>
    <w:rsid w:val="003A42A9"/>
    <w:rsid w:val="003A647B"/>
    <w:rsid w:val="003A7082"/>
    <w:rsid w:val="003B0660"/>
    <w:rsid w:val="003B2BBB"/>
    <w:rsid w:val="003B2DDC"/>
    <w:rsid w:val="003B38B9"/>
    <w:rsid w:val="003B3F28"/>
    <w:rsid w:val="003C12E8"/>
    <w:rsid w:val="003C1C34"/>
    <w:rsid w:val="003C2A76"/>
    <w:rsid w:val="003C3BE0"/>
    <w:rsid w:val="003C7478"/>
    <w:rsid w:val="003D2166"/>
    <w:rsid w:val="003D313B"/>
    <w:rsid w:val="003E0AB1"/>
    <w:rsid w:val="0040489D"/>
    <w:rsid w:val="0041318B"/>
    <w:rsid w:val="004242AE"/>
    <w:rsid w:val="00431376"/>
    <w:rsid w:val="0044355C"/>
    <w:rsid w:val="004602DA"/>
    <w:rsid w:val="00465C52"/>
    <w:rsid w:val="00472D99"/>
    <w:rsid w:val="004765B7"/>
    <w:rsid w:val="00487AD4"/>
    <w:rsid w:val="00487C6A"/>
    <w:rsid w:val="00487F12"/>
    <w:rsid w:val="004B208B"/>
    <w:rsid w:val="004C57CE"/>
    <w:rsid w:val="004D4496"/>
    <w:rsid w:val="004D6335"/>
    <w:rsid w:val="004D7410"/>
    <w:rsid w:val="004F1800"/>
    <w:rsid w:val="00522029"/>
    <w:rsid w:val="00525501"/>
    <w:rsid w:val="005268C6"/>
    <w:rsid w:val="00544D43"/>
    <w:rsid w:val="005629A1"/>
    <w:rsid w:val="00570932"/>
    <w:rsid w:val="0057190F"/>
    <w:rsid w:val="005726E3"/>
    <w:rsid w:val="00576169"/>
    <w:rsid w:val="00582FA6"/>
    <w:rsid w:val="00585BA7"/>
    <w:rsid w:val="0059051F"/>
    <w:rsid w:val="005A0F52"/>
    <w:rsid w:val="005A1A32"/>
    <w:rsid w:val="005A3E6F"/>
    <w:rsid w:val="005C3105"/>
    <w:rsid w:val="005E1CA4"/>
    <w:rsid w:val="005E5514"/>
    <w:rsid w:val="005E61A3"/>
    <w:rsid w:val="005F0445"/>
    <w:rsid w:val="005F2CE6"/>
    <w:rsid w:val="005F525C"/>
    <w:rsid w:val="005F5E4A"/>
    <w:rsid w:val="00601084"/>
    <w:rsid w:val="006019D0"/>
    <w:rsid w:val="006053A8"/>
    <w:rsid w:val="00623693"/>
    <w:rsid w:val="006261D4"/>
    <w:rsid w:val="0062635D"/>
    <w:rsid w:val="0063013F"/>
    <w:rsid w:val="00645101"/>
    <w:rsid w:val="00645BAD"/>
    <w:rsid w:val="00653365"/>
    <w:rsid w:val="006552A0"/>
    <w:rsid w:val="00660196"/>
    <w:rsid w:val="0066124F"/>
    <w:rsid w:val="006620AC"/>
    <w:rsid w:val="00663639"/>
    <w:rsid w:val="006638C3"/>
    <w:rsid w:val="0067074D"/>
    <w:rsid w:val="00674979"/>
    <w:rsid w:val="00676475"/>
    <w:rsid w:val="00687E86"/>
    <w:rsid w:val="00692D36"/>
    <w:rsid w:val="006B3ECD"/>
    <w:rsid w:val="006D1C0C"/>
    <w:rsid w:val="006D4955"/>
    <w:rsid w:val="006E2D95"/>
    <w:rsid w:val="006F31F9"/>
    <w:rsid w:val="00716E71"/>
    <w:rsid w:val="007275E6"/>
    <w:rsid w:val="007276C5"/>
    <w:rsid w:val="0073323A"/>
    <w:rsid w:val="00736033"/>
    <w:rsid w:val="00740C96"/>
    <w:rsid w:val="007429C2"/>
    <w:rsid w:val="00751581"/>
    <w:rsid w:val="007558E2"/>
    <w:rsid w:val="00760E28"/>
    <w:rsid w:val="00764477"/>
    <w:rsid w:val="00770F7F"/>
    <w:rsid w:val="00776AA9"/>
    <w:rsid w:val="0078582A"/>
    <w:rsid w:val="00794FA9"/>
    <w:rsid w:val="007C48B1"/>
    <w:rsid w:val="007C5F2F"/>
    <w:rsid w:val="007C7341"/>
    <w:rsid w:val="007E50E7"/>
    <w:rsid w:val="007F6929"/>
    <w:rsid w:val="00811EE5"/>
    <w:rsid w:val="00812F8A"/>
    <w:rsid w:val="0081650F"/>
    <w:rsid w:val="008267AF"/>
    <w:rsid w:val="00831F33"/>
    <w:rsid w:val="00831F75"/>
    <w:rsid w:val="00833392"/>
    <w:rsid w:val="00834173"/>
    <w:rsid w:val="00837C95"/>
    <w:rsid w:val="0084255B"/>
    <w:rsid w:val="0084629B"/>
    <w:rsid w:val="008477FC"/>
    <w:rsid w:val="00852BE8"/>
    <w:rsid w:val="008565D2"/>
    <w:rsid w:val="00870731"/>
    <w:rsid w:val="008A4AAB"/>
    <w:rsid w:val="008B261C"/>
    <w:rsid w:val="008D37D4"/>
    <w:rsid w:val="008E520C"/>
    <w:rsid w:val="008F4969"/>
    <w:rsid w:val="008F5D83"/>
    <w:rsid w:val="0090008D"/>
    <w:rsid w:val="00903391"/>
    <w:rsid w:val="009074E1"/>
    <w:rsid w:val="009264BC"/>
    <w:rsid w:val="00934474"/>
    <w:rsid w:val="0094200C"/>
    <w:rsid w:val="00945389"/>
    <w:rsid w:val="009472A1"/>
    <w:rsid w:val="00952C61"/>
    <w:rsid w:val="00955DE8"/>
    <w:rsid w:val="00970BFA"/>
    <w:rsid w:val="0098050E"/>
    <w:rsid w:val="009A08EC"/>
    <w:rsid w:val="009B0769"/>
    <w:rsid w:val="009B2C49"/>
    <w:rsid w:val="009C5DE5"/>
    <w:rsid w:val="009D067E"/>
    <w:rsid w:val="009E064F"/>
    <w:rsid w:val="009E771B"/>
    <w:rsid w:val="00A2123E"/>
    <w:rsid w:val="00A22C03"/>
    <w:rsid w:val="00A32C4E"/>
    <w:rsid w:val="00A34105"/>
    <w:rsid w:val="00A531B5"/>
    <w:rsid w:val="00A54918"/>
    <w:rsid w:val="00A6141F"/>
    <w:rsid w:val="00A6557E"/>
    <w:rsid w:val="00A72820"/>
    <w:rsid w:val="00A778F6"/>
    <w:rsid w:val="00A82B74"/>
    <w:rsid w:val="00AA5C6A"/>
    <w:rsid w:val="00AA6A16"/>
    <w:rsid w:val="00AB0999"/>
    <w:rsid w:val="00AB0D53"/>
    <w:rsid w:val="00AB4002"/>
    <w:rsid w:val="00AB4C62"/>
    <w:rsid w:val="00AD231B"/>
    <w:rsid w:val="00AE0287"/>
    <w:rsid w:val="00AE136C"/>
    <w:rsid w:val="00AF004A"/>
    <w:rsid w:val="00AF361D"/>
    <w:rsid w:val="00AF3A0D"/>
    <w:rsid w:val="00AF3B4F"/>
    <w:rsid w:val="00B065F4"/>
    <w:rsid w:val="00B10112"/>
    <w:rsid w:val="00B111B0"/>
    <w:rsid w:val="00B20DE2"/>
    <w:rsid w:val="00B233DD"/>
    <w:rsid w:val="00B33858"/>
    <w:rsid w:val="00B47B20"/>
    <w:rsid w:val="00B563B5"/>
    <w:rsid w:val="00B643B4"/>
    <w:rsid w:val="00B72D16"/>
    <w:rsid w:val="00B750BC"/>
    <w:rsid w:val="00B855B6"/>
    <w:rsid w:val="00B91414"/>
    <w:rsid w:val="00B9472E"/>
    <w:rsid w:val="00BA14DE"/>
    <w:rsid w:val="00BB111B"/>
    <w:rsid w:val="00BB34A3"/>
    <w:rsid w:val="00BB5A96"/>
    <w:rsid w:val="00BC1EA4"/>
    <w:rsid w:val="00BC7771"/>
    <w:rsid w:val="00BD184D"/>
    <w:rsid w:val="00BE207F"/>
    <w:rsid w:val="00C00441"/>
    <w:rsid w:val="00C16CEC"/>
    <w:rsid w:val="00C16DE4"/>
    <w:rsid w:val="00C26D5B"/>
    <w:rsid w:val="00C34A5D"/>
    <w:rsid w:val="00C42765"/>
    <w:rsid w:val="00C5336B"/>
    <w:rsid w:val="00C6616C"/>
    <w:rsid w:val="00C67A50"/>
    <w:rsid w:val="00C73697"/>
    <w:rsid w:val="00C802E3"/>
    <w:rsid w:val="00C84C66"/>
    <w:rsid w:val="00C903AF"/>
    <w:rsid w:val="00C944EA"/>
    <w:rsid w:val="00C94D61"/>
    <w:rsid w:val="00CA00C7"/>
    <w:rsid w:val="00CA1E34"/>
    <w:rsid w:val="00CD01B9"/>
    <w:rsid w:val="00CD4296"/>
    <w:rsid w:val="00CE7611"/>
    <w:rsid w:val="00CE7B50"/>
    <w:rsid w:val="00CF33D6"/>
    <w:rsid w:val="00CF3955"/>
    <w:rsid w:val="00CF5966"/>
    <w:rsid w:val="00CF6730"/>
    <w:rsid w:val="00D218AB"/>
    <w:rsid w:val="00D25C42"/>
    <w:rsid w:val="00D379B6"/>
    <w:rsid w:val="00D45BDA"/>
    <w:rsid w:val="00D56A5B"/>
    <w:rsid w:val="00D6189B"/>
    <w:rsid w:val="00D73A98"/>
    <w:rsid w:val="00D85C25"/>
    <w:rsid w:val="00D85E75"/>
    <w:rsid w:val="00D87C45"/>
    <w:rsid w:val="00D87C7C"/>
    <w:rsid w:val="00D907CE"/>
    <w:rsid w:val="00D94EF0"/>
    <w:rsid w:val="00DA1B78"/>
    <w:rsid w:val="00DA30C2"/>
    <w:rsid w:val="00DC190D"/>
    <w:rsid w:val="00DC2A99"/>
    <w:rsid w:val="00DD1EBE"/>
    <w:rsid w:val="00DD311F"/>
    <w:rsid w:val="00DD472F"/>
    <w:rsid w:val="00DE29B4"/>
    <w:rsid w:val="00DF3016"/>
    <w:rsid w:val="00E00725"/>
    <w:rsid w:val="00E14659"/>
    <w:rsid w:val="00E16174"/>
    <w:rsid w:val="00E16B1E"/>
    <w:rsid w:val="00E26089"/>
    <w:rsid w:val="00E40108"/>
    <w:rsid w:val="00E458F1"/>
    <w:rsid w:val="00E53093"/>
    <w:rsid w:val="00E54F4D"/>
    <w:rsid w:val="00E55C8A"/>
    <w:rsid w:val="00E62E33"/>
    <w:rsid w:val="00E721F1"/>
    <w:rsid w:val="00E7725D"/>
    <w:rsid w:val="00E835A0"/>
    <w:rsid w:val="00E97A7A"/>
    <w:rsid w:val="00EA372C"/>
    <w:rsid w:val="00EA4322"/>
    <w:rsid w:val="00EB2C8A"/>
    <w:rsid w:val="00EB6F2B"/>
    <w:rsid w:val="00EC039C"/>
    <w:rsid w:val="00ED0B39"/>
    <w:rsid w:val="00ED587E"/>
    <w:rsid w:val="00ED5B52"/>
    <w:rsid w:val="00EE1C16"/>
    <w:rsid w:val="00EE3983"/>
    <w:rsid w:val="00EE6FFA"/>
    <w:rsid w:val="00EF0C19"/>
    <w:rsid w:val="00EF2DDE"/>
    <w:rsid w:val="00F118E7"/>
    <w:rsid w:val="00F12CE9"/>
    <w:rsid w:val="00F14FF1"/>
    <w:rsid w:val="00F44CC9"/>
    <w:rsid w:val="00F53738"/>
    <w:rsid w:val="00F64C10"/>
    <w:rsid w:val="00F6651A"/>
    <w:rsid w:val="00F674F3"/>
    <w:rsid w:val="00F73673"/>
    <w:rsid w:val="00F8198C"/>
    <w:rsid w:val="00F859D0"/>
    <w:rsid w:val="00F90EE5"/>
    <w:rsid w:val="00F915FB"/>
    <w:rsid w:val="00FA5348"/>
    <w:rsid w:val="00FB38BA"/>
    <w:rsid w:val="00FD66C7"/>
    <w:rsid w:val="00FE467F"/>
    <w:rsid w:val="00FE5F34"/>
    <w:rsid w:val="00FE7FD2"/>
    <w:rsid w:val="00FF79F4"/>
    <w:rsid w:val="097B6959"/>
    <w:rsid w:val="0D1D75E3"/>
    <w:rsid w:val="1979647C"/>
    <w:rsid w:val="1E930964"/>
    <w:rsid w:val="2078662E"/>
    <w:rsid w:val="2377615D"/>
    <w:rsid w:val="27711CA1"/>
    <w:rsid w:val="2C44337E"/>
    <w:rsid w:val="2FD92370"/>
    <w:rsid w:val="327F4327"/>
    <w:rsid w:val="33B01472"/>
    <w:rsid w:val="3A694AB5"/>
    <w:rsid w:val="3C9E3980"/>
    <w:rsid w:val="40D629E4"/>
    <w:rsid w:val="410A1D44"/>
    <w:rsid w:val="45EF6D18"/>
    <w:rsid w:val="4617016A"/>
    <w:rsid w:val="469466D5"/>
    <w:rsid w:val="486E307E"/>
    <w:rsid w:val="508513A0"/>
    <w:rsid w:val="50B155DB"/>
    <w:rsid w:val="573815E2"/>
    <w:rsid w:val="59B539CE"/>
    <w:rsid w:val="607430B4"/>
    <w:rsid w:val="60C36F21"/>
    <w:rsid w:val="64787896"/>
    <w:rsid w:val="65DC07F8"/>
    <w:rsid w:val="67023383"/>
    <w:rsid w:val="671D6484"/>
    <w:rsid w:val="6A7F41A3"/>
    <w:rsid w:val="6C27709C"/>
    <w:rsid w:val="6C8372C5"/>
    <w:rsid w:val="6CFF7A16"/>
    <w:rsid w:val="74D4774B"/>
    <w:rsid w:val="7652738D"/>
    <w:rsid w:val="7A566B48"/>
    <w:rsid w:val="7CB65FE5"/>
    <w:rsid w:val="7D3C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A400FF9-BD98-42F5-BE17-BA027B71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64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E064F"/>
    <w:rPr>
      <w:sz w:val="18"/>
      <w:szCs w:val="18"/>
    </w:rPr>
  </w:style>
  <w:style w:type="character" w:customStyle="1" w:styleId="a4">
    <w:name w:val="批注框文本 字符"/>
    <w:basedOn w:val="a0"/>
    <w:link w:val="a3"/>
    <w:uiPriority w:val="99"/>
    <w:locked/>
    <w:rsid w:val="009E064F"/>
    <w:rPr>
      <w:kern w:val="2"/>
      <w:sz w:val="18"/>
    </w:rPr>
  </w:style>
  <w:style w:type="paragraph" w:styleId="a5">
    <w:name w:val="footer"/>
    <w:basedOn w:val="a"/>
    <w:link w:val="a6"/>
    <w:uiPriority w:val="99"/>
    <w:rsid w:val="009E064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9E064F"/>
    <w:rPr>
      <w:rFonts w:ascii="Calibri" w:eastAsia="宋体" w:hAnsi="Calibri"/>
      <w:kern w:val="2"/>
      <w:sz w:val="18"/>
    </w:rPr>
  </w:style>
  <w:style w:type="paragraph" w:styleId="a7">
    <w:name w:val="header"/>
    <w:basedOn w:val="a"/>
    <w:link w:val="a8"/>
    <w:uiPriority w:val="99"/>
    <w:rsid w:val="009E064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sid w:val="009E064F"/>
    <w:rPr>
      <w:rFonts w:ascii="Calibri" w:eastAsia="宋体" w:hAnsi="Calibri"/>
      <w:kern w:val="2"/>
      <w:sz w:val="18"/>
    </w:rPr>
  </w:style>
  <w:style w:type="paragraph" w:styleId="a9">
    <w:name w:val="List Paragraph"/>
    <w:basedOn w:val="a"/>
    <w:uiPriority w:val="99"/>
    <w:qFormat/>
    <w:rsid w:val="009E064F"/>
    <w:pPr>
      <w:ind w:firstLineChars="200" w:firstLine="420"/>
    </w:pPr>
    <w:rPr>
      <w:szCs w:val="22"/>
    </w:rPr>
  </w:style>
  <w:style w:type="paragraph" w:styleId="aa">
    <w:name w:val="Revision"/>
    <w:hidden/>
    <w:uiPriority w:val="99"/>
    <w:semiHidden/>
    <w:rsid w:val="0057093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323</Words>
  <Characters>1847</Characters>
  <Application>Microsoft Office Word</Application>
  <DocSecurity>0</DocSecurity>
  <Lines>15</Lines>
  <Paragraphs>4</Paragraphs>
  <ScaleCrop>false</ScaleCrop>
  <Company>Microsoft</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苏州大学同等学力人员申请硕士学位课程考试新冠肺炎疫情防控告知书</dc:title>
  <dc:subject/>
  <dc:creator>听海的声音</dc:creator>
  <cp:keywords/>
  <dc:description/>
  <cp:lastModifiedBy>朱旻</cp:lastModifiedBy>
  <cp:revision>2</cp:revision>
  <cp:lastPrinted>2020-05-14T08:08:00Z</cp:lastPrinted>
  <dcterms:created xsi:type="dcterms:W3CDTF">2021-12-29T07:11:00Z</dcterms:created>
  <dcterms:modified xsi:type="dcterms:W3CDTF">2021-12-29T07:11:00Z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_DocHome">
    <vt:i4>-2094434265</vt:i4>
  </property>
  <property fmtid="{D5CDD505-2E9C-101B-9397-08002B2CF9AE}" pid="4" name="ICV">
    <vt:lpwstr>8B9301D79B9F402EA600051BB5B0D66A</vt:lpwstr>
  </property>
</Properties>
</file>