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85" w:lineRule="atLeast"/>
        <w:ind w:left="0" w:firstLine="420"/>
        <w:jc w:val="center"/>
        <w:rPr>
          <w:rFonts w:hint="default" w:ascii="宋体" w:hAnsi="宋体" w:eastAsia="宋体" w:cstheme="minorBidi"/>
          <w:kern w:val="2"/>
          <w:sz w:val="36"/>
          <w:szCs w:val="22"/>
          <w:lang w:val="en-US" w:eastAsia="zh-CN" w:bidi="ar-SA"/>
        </w:rPr>
      </w:pPr>
      <w:r>
        <w:rPr>
          <w:rFonts w:hint="eastAsia" w:ascii="宋体" w:hAnsi="宋体" w:eastAsia="宋体" w:cstheme="minorBidi"/>
          <w:kern w:val="2"/>
          <w:sz w:val="36"/>
          <w:szCs w:val="22"/>
          <w:lang w:val="en-US" w:eastAsia="zh-CN" w:bidi="ar-SA"/>
        </w:rPr>
        <w:t>岗位管理</w:t>
      </w:r>
      <w:r>
        <w:rPr>
          <w:rFonts w:hint="eastAsia" w:ascii="宋体" w:hAnsi="宋体" w:eastAsia="宋体" w:cstheme="minorBidi"/>
          <w:kern w:val="2"/>
          <w:sz w:val="36"/>
          <w:szCs w:val="22"/>
          <w:lang w:val="en-US" w:eastAsia="zh-CN" w:bidi="ar-SA"/>
        </w:rPr>
        <w:t>相关内容及要求</w:t>
      </w:r>
    </w:p>
    <w:p>
      <w:pPr>
        <w:pStyle w:val="2"/>
        <w:keepNext w:val="0"/>
        <w:keepLines w:val="0"/>
        <w:widowControl/>
        <w:suppressLineNumbers w:val="0"/>
        <w:spacing w:line="585" w:lineRule="atLeast"/>
        <w:ind w:left="0" w:firstLine="420"/>
      </w:pPr>
      <w:r>
        <w:rPr>
          <w:rFonts w:hint="eastAsia" w:ascii="仿宋" w:hAnsi="仿宋" w:eastAsia="仿宋" w:cs="仿宋"/>
          <w:i w:val="0"/>
          <w:iCs w:val="0"/>
          <w:caps w:val="0"/>
          <w:color w:val="000000"/>
          <w:spacing w:val="0"/>
          <w:sz w:val="30"/>
          <w:szCs w:val="30"/>
        </w:rPr>
        <w:t>1.岗前培训：凡应聘上岗的博士生应经过岗前培训，明确职责。各设岗单位和岗位监督人负责对已录用的博士生助教开展岗前培训，包括助教岗位职责、</w:t>
      </w:r>
      <w:bookmarkStart w:id="0" w:name="_GoBack"/>
      <w:bookmarkEnd w:id="0"/>
      <w:r>
        <w:rPr>
          <w:rFonts w:hint="eastAsia" w:ascii="仿宋" w:hAnsi="仿宋" w:eastAsia="仿宋" w:cs="仿宋"/>
          <w:i w:val="0"/>
          <w:iCs w:val="0"/>
          <w:caps w:val="0"/>
          <w:color w:val="000000"/>
          <w:spacing w:val="0"/>
          <w:sz w:val="30"/>
          <w:szCs w:val="30"/>
        </w:rPr>
        <w:t>课程教学大纲和进度安排、实验室管理规定、实验仪器使用规范等。</w:t>
      </w:r>
    </w:p>
    <w:p>
      <w:pPr>
        <w:pStyle w:val="2"/>
        <w:keepNext w:val="0"/>
        <w:keepLines w:val="0"/>
        <w:widowControl/>
        <w:suppressLineNumbers w:val="0"/>
        <w:spacing w:line="585" w:lineRule="atLeast"/>
        <w:ind w:left="0" w:firstLine="420"/>
      </w:pPr>
      <w:r>
        <w:rPr>
          <w:rFonts w:hint="eastAsia" w:ascii="仿宋" w:hAnsi="仿宋" w:eastAsia="仿宋" w:cs="仿宋"/>
          <w:i w:val="0"/>
          <w:iCs w:val="0"/>
          <w:caps w:val="0"/>
          <w:color w:val="000000"/>
          <w:spacing w:val="0"/>
          <w:sz w:val="30"/>
          <w:szCs w:val="30"/>
        </w:rPr>
        <w:t>2.解聘申请：已应聘上岗的博士生原则上不得中途退出所承担的助教工作，如因不可抗力因素不能承担助教工作，应及时向岗位监督人提出解聘申请。对不能胜任岗位聘用表规定的岗位职责和工作任务的博士生，岗位监督人可以提出解聘，同时在助教管理系统中“卸任”该助教。设岗单位和岗位监督人要妥善处理好该课程解聘博士生助教的善后工作，不能影响该课程正常有序开展。</w:t>
      </w:r>
    </w:p>
    <w:p>
      <w:pPr>
        <w:pStyle w:val="2"/>
        <w:keepNext w:val="0"/>
        <w:keepLines w:val="0"/>
        <w:widowControl/>
        <w:suppressLineNumbers w:val="0"/>
        <w:spacing w:line="585" w:lineRule="atLeast"/>
        <w:ind w:left="0" w:firstLine="420"/>
      </w:pPr>
      <w:r>
        <w:rPr>
          <w:rFonts w:hint="eastAsia" w:ascii="仿宋" w:hAnsi="仿宋" w:eastAsia="仿宋" w:cs="仿宋"/>
          <w:i w:val="0"/>
          <w:iCs w:val="0"/>
          <w:caps w:val="0"/>
          <w:color w:val="000000"/>
          <w:spacing w:val="0"/>
          <w:sz w:val="30"/>
          <w:szCs w:val="30"/>
        </w:rPr>
        <w:t>3.月度考核：博士生助教岗位工作情况由岗位监督人按月进行。岗位监督人在每个月下旬登录助教管理系统</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0"/>
          <w:szCs w:val="30"/>
        </w:rPr>
        <w:t>选择“任课老师月考管理”</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0"/>
          <w:szCs w:val="30"/>
        </w:rPr>
        <w:t>确认右上角“考核月份”无误</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0"/>
          <w:szCs w:val="30"/>
        </w:rPr>
        <w:t>点击待考核的助教</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0"/>
          <w:szCs w:val="30"/>
        </w:rPr>
        <w:t>录入考核结果。当月月度考核工作应在次月5日前完成，否则影响当月助教津贴发放。</w:t>
      </w:r>
    </w:p>
    <w:p>
      <w:pPr>
        <w:pStyle w:val="2"/>
        <w:keepNext w:val="0"/>
        <w:keepLines w:val="0"/>
        <w:widowControl/>
        <w:suppressLineNumbers w:val="0"/>
        <w:spacing w:line="585" w:lineRule="atLeast"/>
        <w:ind w:left="0" w:firstLine="420"/>
      </w:pPr>
      <w:r>
        <w:rPr>
          <w:rFonts w:hint="eastAsia" w:ascii="仿宋" w:hAnsi="仿宋" w:eastAsia="仿宋" w:cs="仿宋"/>
          <w:i w:val="0"/>
          <w:iCs w:val="0"/>
          <w:caps w:val="0"/>
          <w:color w:val="000000"/>
          <w:spacing w:val="0"/>
          <w:sz w:val="30"/>
          <w:szCs w:val="30"/>
        </w:rPr>
        <w:t>4.终期考核：每学期助教工作结束后，博士生助教登录师生事务中心—搜索“助教”—选择“博士助教终期考核申请”</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0"/>
          <w:szCs w:val="30"/>
        </w:rPr>
        <w:t>点击右上角“我要办理”</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0"/>
          <w:szCs w:val="30"/>
        </w:rPr>
        <w:t>按要求填写内容并上传相关材料。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TliNTVmNGI3MTc4YzU1MjExMThhYWQwNDdhYzEifQ=="/>
  </w:docVars>
  <w:rsids>
    <w:rsidRoot w:val="00000000"/>
    <w:rsid w:val="6758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479</Characters>
  <Lines>0</Lines>
  <Paragraphs>0</Paragraphs>
  <TotalTime>0</TotalTime>
  <ScaleCrop>false</ScaleCrop>
  <LinksUpToDate>false</LinksUpToDate>
  <CharactersWithSpaces>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Think</cp:lastModifiedBy>
  <dcterms:modified xsi:type="dcterms:W3CDTF">2023-06-15T06:04:46Z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834913FD2AF34DBFAF4620896E8416D4_12</vt:lpwstr>
  </property>
</Properties>
</file>